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09" w:rsidRDefault="00105B09">
      <w:r w:rsidRPr="00105B09">
        <w:rPr>
          <w:sz w:val="56"/>
          <w:szCs w:val="56"/>
        </w:rPr>
        <w:t>Inlämningsuppgift FILOSOFI  / ETIK</w:t>
      </w:r>
      <w:r>
        <w:t xml:space="preserve">   2018-09-25</w:t>
      </w:r>
    </w:p>
    <w:p w:rsidR="004F7744" w:rsidRPr="00DA1A40" w:rsidRDefault="00105B09" w:rsidP="00DA1A40">
      <w:r>
        <w:t>Vi har under första delen av terminen gått igenom kapitlen 1 och 2, som handlar om grunden för vår existens, vad verkligheten består av och viljans frihet.</w:t>
      </w:r>
      <w:r w:rsidR="00DA1A40">
        <w:t xml:space="preserve"> Kapitel 16 handlade om AI och diskussionen om vad ett medvetande är. </w:t>
      </w:r>
      <w:r>
        <w:t xml:space="preserve"> Vi har också gått igenom kapitlen 10, 11 och 14, som handlar om etik på olika sätt; olika etiska modeller för hur vi bör leva, </w:t>
      </w:r>
      <w:proofErr w:type="spellStart"/>
      <w:r>
        <w:t>metaetik</w:t>
      </w:r>
      <w:proofErr w:type="spellEnd"/>
      <w:r>
        <w:t xml:space="preserve"> samt om hur vi förhåller oss till den icke-mänskliga naturen. Dessa kapitel utgör en grund att stå på när du nu tar dig an denna uppgift! Se till att väva in begrepp, idéer samt olika filosofiska riktningar och modeller som vi berört i kapitlen i ditt resonemang, i den mån det är relevant.</w:t>
      </w:r>
      <w:r w:rsidR="00DA1A40">
        <w:t xml:space="preserve"> </w:t>
      </w:r>
      <w:r w:rsidR="004F7744" w:rsidRPr="00DA1A40">
        <w:rPr>
          <w:color w:val="FF0000"/>
        </w:rPr>
        <w:t xml:space="preserve">Du ska skriva ett PM (700 – 800 ord/ 3 – 4 sidor) där du i en flytande text diskuterar svaren på frågorna till texten och radioprogrammet. Ditt namn skall stå i dokumentets sidhuvud. Rubriken skall vara ”PM ETIK Filosofi”. </w:t>
      </w:r>
    </w:p>
    <w:p w:rsidR="00440671" w:rsidRPr="0072153A" w:rsidRDefault="00105B09" w:rsidP="00440671">
      <w:pPr>
        <w:rPr>
          <w:rStyle w:val="def"/>
        </w:rPr>
      </w:pPr>
      <w:r w:rsidRPr="0072153A">
        <w:rPr>
          <w:b/>
        </w:rPr>
        <w:t>Uppgift 1)</w:t>
      </w:r>
      <w:r>
        <w:t xml:space="preserve"> Läs/lyssna på artikeln ”Att vara priviligierad förplikt</w:t>
      </w:r>
      <w:r w:rsidR="00970D99">
        <w:t>ig</w:t>
      </w:r>
      <w:r>
        <w:t xml:space="preserve">ar” </w:t>
      </w:r>
      <w:r w:rsidR="003F66EB">
        <w:t xml:space="preserve"> </w:t>
      </w:r>
      <w:r w:rsidR="00127826">
        <w:t xml:space="preserve">(Samarbeta) </w:t>
      </w:r>
      <w:r w:rsidR="003F66EB">
        <w:t>samt Peter Singers debattartikel ”Vi kan lösa problemet”</w:t>
      </w:r>
      <w:r w:rsidR="00127826">
        <w:t xml:space="preserve"> (lösblad)</w:t>
      </w:r>
      <w:r w:rsidR="003F66EB">
        <w:t>.</w:t>
      </w:r>
      <w:r w:rsidR="00440671">
        <w:t xml:space="preserve"> För ett resonemang kring följande frågeställningar:</w:t>
      </w:r>
    </w:p>
    <w:p w:rsidR="00440671" w:rsidRPr="00440671" w:rsidRDefault="00440671" w:rsidP="0072153A">
      <w:pPr>
        <w:ind w:left="1304"/>
        <w:rPr>
          <w:rStyle w:val="def"/>
          <w:rFonts w:cstheme="minorHAnsi"/>
          <w:color w:val="333333"/>
          <w:shd w:val="clear" w:color="auto" w:fill="FFFFFF"/>
        </w:rPr>
      </w:pPr>
      <w:r w:rsidRPr="00440671">
        <w:rPr>
          <w:rStyle w:val="def"/>
          <w:rFonts w:cstheme="minorHAnsi"/>
          <w:color w:val="333333"/>
          <w:shd w:val="clear" w:color="auto" w:fill="FFFFFF"/>
        </w:rPr>
        <w:t>Finns det en plikt för den som har det bra att dela med sig till dem som har det dåligt? Om det inte finns en plikt eller skyldighet, vad ska då få rika människor att dela med sig till fattiga? Hur skall man motivera generositet och hjälpsamhet? Är det individens moraliska ansvar eller är det en fråga för samhället eller nationen?</w:t>
      </w:r>
    </w:p>
    <w:p w:rsidR="00440671" w:rsidRPr="00440671" w:rsidRDefault="00440671" w:rsidP="0072153A">
      <w:pPr>
        <w:ind w:left="1304"/>
        <w:rPr>
          <w:rStyle w:val="def"/>
          <w:rFonts w:cstheme="minorHAnsi"/>
          <w:color w:val="333333"/>
          <w:shd w:val="clear" w:color="auto" w:fill="FFFFFF"/>
        </w:rPr>
      </w:pPr>
      <w:r w:rsidRPr="00440671">
        <w:rPr>
          <w:rStyle w:val="def"/>
          <w:rFonts w:cstheme="minorHAnsi"/>
          <w:color w:val="333333"/>
          <w:shd w:val="clear" w:color="auto" w:fill="FFFFFF"/>
        </w:rPr>
        <w:t xml:space="preserve">Hur svarar man på uppmaningen att bidra till att minska den extrema fattigdomen och lidandet i världen utifrån de olika etiska modellerna? </w:t>
      </w:r>
    </w:p>
    <w:p w:rsidR="004F7744" w:rsidRPr="0072153A" w:rsidRDefault="00440671" w:rsidP="0072153A">
      <w:pPr>
        <w:ind w:left="1304"/>
        <w:rPr>
          <w:rFonts w:cstheme="minorHAnsi"/>
          <w:color w:val="333333"/>
          <w:shd w:val="clear" w:color="auto" w:fill="FFFFFF"/>
        </w:rPr>
      </w:pPr>
      <w:r w:rsidRPr="00440671">
        <w:rPr>
          <w:rStyle w:val="def"/>
          <w:rFonts w:cstheme="minorHAnsi"/>
          <w:color w:val="333333"/>
          <w:shd w:val="clear" w:color="auto" w:fill="FFFFFF"/>
        </w:rPr>
        <w:t>Svara på frågan i texten av Sam Sundberg som är markerad med fet stil!</w:t>
      </w:r>
    </w:p>
    <w:p w:rsidR="004F7744" w:rsidRDefault="004F7744">
      <w:r w:rsidRPr="0072153A">
        <w:rPr>
          <w:b/>
        </w:rPr>
        <w:t>Uppgift 2)</w:t>
      </w:r>
      <w:r>
        <w:t xml:space="preserve"> Lyssna på avsnittet från Vetenskapsradion 2018-09-25 om vad som händer från årsskiftet i Tyskland när kolbrytningen upphör i Ruhrområdet.</w:t>
      </w:r>
    </w:p>
    <w:p w:rsidR="0072153A" w:rsidRDefault="00F8726F">
      <w:hyperlink r:id="rId4" w:history="1">
        <w:r w:rsidR="0072153A" w:rsidRPr="008F633F">
          <w:rPr>
            <w:rStyle w:val="Hyperlnk"/>
          </w:rPr>
          <w:t>https://sverigesradio.se/sida/artikel.aspx?programid=406&amp;artikel=7033207</w:t>
        </w:r>
      </w:hyperlink>
      <w:r w:rsidR="0072153A">
        <w:t xml:space="preserve"> </w:t>
      </w:r>
    </w:p>
    <w:p w:rsidR="0072153A" w:rsidRDefault="0072153A">
      <w:r>
        <w:t>För ett resonemang kring följande frågeställningar:</w:t>
      </w:r>
    </w:p>
    <w:p w:rsidR="0072153A" w:rsidRDefault="0072153A" w:rsidP="00F54525">
      <w:pPr>
        <w:ind w:left="1304"/>
      </w:pPr>
      <w:r>
        <w:t xml:space="preserve">Effekterna av människans exploatering av naturen får konsekvenser på olika sätt och för olika grupper. Vilka blir konsekvenserna? Vilka är ansvariga för att problemen uppstått? Kan man anklaga någon för att ha försummat sitt moraliska ansvar? Kan man </w:t>
      </w:r>
      <w:r w:rsidR="00F54525">
        <w:t xml:space="preserve">verkligen </w:t>
      </w:r>
      <w:r>
        <w:t xml:space="preserve">betrakta exploateringen ur en moralisk synvinkel? Vilka eller vad drabbas av problemen? </w:t>
      </w:r>
    </w:p>
    <w:p w:rsidR="00F54525" w:rsidRDefault="00F54525" w:rsidP="00F54525">
      <w:pPr>
        <w:ind w:left="1304"/>
      </w:pPr>
      <w:r>
        <w:t>Hur svarar man på frågan om ansvar för naturen ur ett antropocentriskt, biocentriskt respektive ett ekocentriskt perspektiv? Vilken är din personliga inställning?</w:t>
      </w:r>
    </w:p>
    <w:p w:rsidR="00DA1A40" w:rsidRDefault="00DA1A40" w:rsidP="00DA1A40">
      <w:r w:rsidRPr="00DA1A40">
        <w:rPr>
          <w:b/>
        </w:rPr>
        <w:t>Uppgift 3)</w:t>
      </w:r>
      <w:r>
        <w:t xml:space="preserve"> Lyssna på artikeln från november 2017 om robotar också bör ha rättigheter. </w:t>
      </w:r>
    </w:p>
    <w:p w:rsidR="00DA1A40" w:rsidRDefault="00DA1A40" w:rsidP="00DA1A40">
      <w:hyperlink r:id="rId5" w:history="1">
        <w:r w:rsidRPr="00701561">
          <w:rPr>
            <w:rStyle w:val="Hyperlnk"/>
          </w:rPr>
          <w:t>https://sverigesradio.se/sida/artikel.aspx?programid=83&amp;artikel=6819355</w:t>
        </w:r>
      </w:hyperlink>
    </w:p>
    <w:p w:rsidR="00DA1A40" w:rsidRDefault="00DA1A40" w:rsidP="00DA1A40">
      <w:r>
        <w:t>Reflektera över följande:</w:t>
      </w:r>
    </w:p>
    <w:p w:rsidR="00DA1A40" w:rsidRDefault="00DA1A40" w:rsidP="00DA1A40">
      <w:pPr>
        <w:ind w:left="1304"/>
      </w:pPr>
      <w:r>
        <w:t xml:space="preserve">Borde robotar/AI ha rättigheter som djur har rättigheter? Varför eller varför inte? Är det rimligt att resonera som Hans </w:t>
      </w:r>
      <w:proofErr w:type="spellStart"/>
      <w:r>
        <w:t>Liljenström</w:t>
      </w:r>
      <w:proofErr w:type="spellEnd"/>
      <w:r>
        <w:t>, att det är ett problem för framtida generationer? Kan vi utan etiska invändningar släppa frågan?</w:t>
      </w:r>
    </w:p>
    <w:p w:rsidR="00DA1A40" w:rsidRDefault="00DA1A40" w:rsidP="00F54525">
      <w:pPr>
        <w:ind w:left="1304"/>
      </w:pPr>
    </w:p>
    <w:p w:rsidR="00970D99" w:rsidRDefault="00970D99" w:rsidP="00F54525">
      <w:pPr>
        <w:ind w:left="1304"/>
      </w:pPr>
    </w:p>
    <w:p w:rsidR="00970D99" w:rsidRDefault="00970D99" w:rsidP="00F54525">
      <w:pPr>
        <w:ind w:left="1304"/>
      </w:pPr>
    </w:p>
    <w:p w:rsidR="00970D99" w:rsidRDefault="00970D99" w:rsidP="00F54525">
      <w:pPr>
        <w:ind w:left="1304"/>
      </w:pPr>
    </w:p>
    <w:p w:rsidR="00970D99" w:rsidRDefault="00970D99" w:rsidP="00F54525">
      <w:pPr>
        <w:ind w:left="1304"/>
      </w:pPr>
    </w:p>
    <w:p w:rsidR="00F54525" w:rsidRDefault="00F54525" w:rsidP="00F54525">
      <w:r>
        <w:t>Betygskriterier:</w:t>
      </w:r>
    </w:p>
    <w:p w:rsidR="00970D99" w:rsidRPr="00970D99" w:rsidRDefault="00970D99" w:rsidP="00970D99">
      <w:pPr>
        <w:spacing w:before="336" w:after="168" w:line="240" w:lineRule="auto"/>
        <w:outlineLvl w:val="3"/>
        <w:rPr>
          <w:rFonts w:eastAsia="Times New Roman" w:cstheme="minorHAnsi"/>
          <w:b/>
          <w:bCs/>
          <w:color w:val="000000"/>
          <w:sz w:val="24"/>
          <w:szCs w:val="24"/>
          <w:lang w:eastAsia="sv-SE"/>
        </w:rPr>
      </w:pPr>
      <w:r w:rsidRPr="00970D99">
        <w:rPr>
          <w:rFonts w:eastAsia="Times New Roman" w:cstheme="minorHAnsi"/>
          <w:b/>
          <w:bCs/>
          <w:color w:val="000000"/>
          <w:sz w:val="24"/>
          <w:szCs w:val="24"/>
          <w:lang w:eastAsia="sv-SE"/>
        </w:rPr>
        <w:t>Betyget E</w:t>
      </w:r>
    </w:p>
    <w:p w:rsidR="00970D99" w:rsidRPr="00970D99" w:rsidRDefault="00970D99" w:rsidP="00970D99">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redogör </w:t>
      </w:r>
      <w:r w:rsidRPr="00970D99">
        <w:rPr>
          <w:rFonts w:eastAsia="Times New Roman" w:cstheme="minorHAnsi"/>
          <w:b/>
          <w:bCs/>
          <w:sz w:val="24"/>
          <w:szCs w:val="24"/>
          <w:lang w:eastAsia="sv-SE"/>
        </w:rPr>
        <w:t>översiktligt </w:t>
      </w:r>
      <w:r w:rsidRPr="00970D99">
        <w:rPr>
          <w:rFonts w:eastAsia="Times New Roman" w:cstheme="minorHAnsi"/>
          <w:sz w:val="24"/>
          <w:szCs w:val="24"/>
          <w:lang w:eastAsia="sv-SE"/>
        </w:rPr>
        <w:t>för och diskuterar </w:t>
      </w:r>
      <w:r w:rsidRPr="00970D99">
        <w:rPr>
          <w:rFonts w:eastAsia="Times New Roman" w:cstheme="minorHAnsi"/>
          <w:b/>
          <w:bCs/>
          <w:sz w:val="24"/>
          <w:szCs w:val="24"/>
          <w:lang w:eastAsia="sv-SE"/>
        </w:rPr>
        <w:t>översiktligt och med enkla argument några </w:t>
      </w:r>
      <w:r w:rsidRPr="00970D99">
        <w:rPr>
          <w:rFonts w:eastAsia="Times New Roman" w:cstheme="minorHAnsi"/>
          <w:sz w:val="24"/>
          <w:szCs w:val="24"/>
          <w:lang w:eastAsia="sv-SE"/>
        </w:rPr>
        <w:t>frågor och teorier som gäller existens och värdefilosofi. Eleven gör också </w:t>
      </w:r>
      <w:r w:rsidRPr="00970D99">
        <w:rPr>
          <w:rFonts w:eastAsia="Times New Roman" w:cstheme="minorHAnsi"/>
          <w:b/>
          <w:bCs/>
          <w:sz w:val="24"/>
          <w:szCs w:val="24"/>
          <w:lang w:eastAsia="sv-SE"/>
        </w:rPr>
        <w:t>enkla </w:t>
      </w:r>
      <w:r w:rsidRPr="00970D99">
        <w:rPr>
          <w:rFonts w:eastAsia="Times New Roman" w:cstheme="minorHAnsi"/>
          <w:sz w:val="24"/>
          <w:szCs w:val="24"/>
          <w:lang w:eastAsia="sv-SE"/>
        </w:rPr>
        <w:t>jämförelser mellan olika filosofiska teorier. Dessutom använder eleven </w:t>
      </w:r>
      <w:r w:rsidRPr="00970D99">
        <w:rPr>
          <w:rFonts w:eastAsia="Times New Roman" w:cstheme="minorHAnsi"/>
          <w:b/>
          <w:bCs/>
          <w:sz w:val="24"/>
          <w:szCs w:val="24"/>
          <w:lang w:eastAsia="sv-SE"/>
        </w:rPr>
        <w:t>med viss säkerhet några </w:t>
      </w:r>
      <w:r w:rsidRPr="00970D99">
        <w:rPr>
          <w:rFonts w:eastAsia="Times New Roman" w:cstheme="minorHAnsi"/>
          <w:sz w:val="24"/>
          <w:szCs w:val="24"/>
          <w:lang w:eastAsia="sv-SE"/>
        </w:rPr>
        <w:t>relevanta filosofiska begrepp.</w:t>
      </w:r>
    </w:p>
    <w:p w:rsidR="00970D99" w:rsidRPr="00970D99" w:rsidRDefault="00970D99" w:rsidP="00970D99">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identifierar </w:t>
      </w:r>
      <w:r w:rsidRPr="00970D99">
        <w:rPr>
          <w:rFonts w:eastAsia="Times New Roman" w:cstheme="minorHAnsi"/>
          <w:b/>
          <w:bCs/>
          <w:sz w:val="24"/>
          <w:szCs w:val="24"/>
          <w:lang w:eastAsia="sv-SE"/>
        </w:rPr>
        <w:t>med viss säkerhet </w:t>
      </w:r>
      <w:r w:rsidRPr="00970D99">
        <w:rPr>
          <w:rFonts w:eastAsia="Times New Roman" w:cstheme="minorHAnsi"/>
          <w:sz w:val="24"/>
          <w:szCs w:val="24"/>
          <w:lang w:eastAsia="sv-SE"/>
        </w:rPr>
        <w:t>filosofiska frågor samt gör </w:t>
      </w:r>
      <w:r w:rsidRPr="00970D99">
        <w:rPr>
          <w:rFonts w:eastAsia="Times New Roman" w:cstheme="minorHAnsi"/>
          <w:b/>
          <w:bCs/>
          <w:sz w:val="24"/>
          <w:szCs w:val="24"/>
          <w:lang w:eastAsia="sv-SE"/>
        </w:rPr>
        <w:t>enkla </w:t>
      </w:r>
      <w:r w:rsidRPr="00970D99">
        <w:rPr>
          <w:rFonts w:eastAsia="Times New Roman" w:cstheme="minorHAnsi"/>
          <w:sz w:val="24"/>
          <w:szCs w:val="24"/>
          <w:lang w:eastAsia="sv-SE"/>
        </w:rPr>
        <w:t>analyser av </w:t>
      </w:r>
      <w:r w:rsidRPr="00970D99">
        <w:rPr>
          <w:rFonts w:eastAsia="Times New Roman" w:cstheme="minorHAnsi"/>
          <w:b/>
          <w:bCs/>
          <w:sz w:val="24"/>
          <w:szCs w:val="24"/>
          <w:lang w:eastAsia="sv-SE"/>
        </w:rPr>
        <w:t>några </w:t>
      </w:r>
      <w:r w:rsidRPr="00970D99">
        <w:rPr>
          <w:rFonts w:eastAsia="Times New Roman" w:cstheme="minorHAnsi"/>
          <w:sz w:val="24"/>
          <w:szCs w:val="24"/>
          <w:lang w:eastAsia="sv-SE"/>
        </w:rPr>
        <w:t>frågor och teorier som gäller existens och värdefilosofi. Elevens analyser leder fram till </w:t>
      </w:r>
      <w:r w:rsidRPr="00970D99">
        <w:rPr>
          <w:rFonts w:eastAsia="Times New Roman" w:cstheme="minorHAnsi"/>
          <w:b/>
          <w:bCs/>
          <w:sz w:val="24"/>
          <w:szCs w:val="24"/>
          <w:lang w:eastAsia="sv-SE"/>
        </w:rPr>
        <w:t>enkla </w:t>
      </w:r>
      <w:r w:rsidRPr="00970D99">
        <w:rPr>
          <w:rFonts w:eastAsia="Times New Roman" w:cstheme="minorHAnsi"/>
          <w:sz w:val="24"/>
          <w:szCs w:val="24"/>
          <w:lang w:eastAsia="sv-SE"/>
        </w:rPr>
        <w:t>förklaringar av dessa filosofiska frågor och teorier där </w:t>
      </w:r>
      <w:r w:rsidRPr="00970D99">
        <w:rPr>
          <w:rFonts w:eastAsia="Times New Roman" w:cstheme="minorHAnsi"/>
          <w:b/>
          <w:bCs/>
          <w:sz w:val="24"/>
          <w:szCs w:val="24"/>
          <w:lang w:eastAsia="sv-SE"/>
        </w:rPr>
        <w:t>några </w:t>
      </w:r>
      <w:r w:rsidRPr="00970D99">
        <w:rPr>
          <w:rFonts w:eastAsia="Times New Roman" w:cstheme="minorHAnsi"/>
          <w:sz w:val="24"/>
          <w:szCs w:val="24"/>
          <w:lang w:eastAsia="sv-SE"/>
        </w:rPr>
        <w:t>relevanta filosofiska begrepp används </w:t>
      </w:r>
      <w:r w:rsidRPr="00970D99">
        <w:rPr>
          <w:rFonts w:eastAsia="Times New Roman" w:cstheme="minorHAnsi"/>
          <w:b/>
          <w:bCs/>
          <w:sz w:val="24"/>
          <w:szCs w:val="24"/>
          <w:lang w:eastAsia="sv-SE"/>
        </w:rPr>
        <w:t>med viss säkerhet</w:t>
      </w:r>
      <w:r w:rsidRPr="00970D99">
        <w:rPr>
          <w:rFonts w:eastAsia="Times New Roman" w:cstheme="minorHAnsi"/>
          <w:sz w:val="24"/>
          <w:szCs w:val="24"/>
          <w:lang w:eastAsia="sv-SE"/>
        </w:rPr>
        <w:t>. Eleven tar ställning till filosofiska frågor och teorier genom att dra </w:t>
      </w:r>
      <w:r w:rsidRPr="00970D99">
        <w:rPr>
          <w:rFonts w:eastAsia="Times New Roman" w:cstheme="minorHAnsi"/>
          <w:b/>
          <w:bCs/>
          <w:sz w:val="24"/>
          <w:szCs w:val="24"/>
          <w:lang w:eastAsia="sv-SE"/>
        </w:rPr>
        <w:t>enkla</w:t>
      </w:r>
      <w:r w:rsidRPr="00970D99">
        <w:rPr>
          <w:rFonts w:eastAsia="Times New Roman" w:cstheme="minorHAnsi"/>
          <w:sz w:val="24"/>
          <w:szCs w:val="24"/>
          <w:lang w:eastAsia="sv-SE"/>
        </w:rPr>
        <w:t>slutsatser och värdera frågorna och teorierna med </w:t>
      </w:r>
      <w:r w:rsidRPr="00970D99">
        <w:rPr>
          <w:rFonts w:eastAsia="Times New Roman" w:cstheme="minorHAnsi"/>
          <w:b/>
          <w:bCs/>
          <w:sz w:val="24"/>
          <w:szCs w:val="24"/>
          <w:lang w:eastAsia="sv-SE"/>
        </w:rPr>
        <w:t>enkla </w:t>
      </w:r>
      <w:r w:rsidRPr="00970D99">
        <w:rPr>
          <w:rFonts w:eastAsia="Times New Roman" w:cstheme="minorHAnsi"/>
          <w:sz w:val="24"/>
          <w:szCs w:val="24"/>
          <w:lang w:eastAsia="sv-SE"/>
        </w:rPr>
        <w:t>omdömen.</w:t>
      </w:r>
    </w:p>
    <w:p w:rsidR="00970D99" w:rsidRPr="00970D99" w:rsidRDefault="00970D99" w:rsidP="00970D99">
      <w:pPr>
        <w:spacing w:before="336" w:after="168" w:line="240" w:lineRule="auto"/>
        <w:outlineLvl w:val="3"/>
        <w:rPr>
          <w:rFonts w:eastAsia="Times New Roman" w:cstheme="minorHAnsi"/>
          <w:b/>
          <w:bCs/>
          <w:color w:val="000000"/>
          <w:sz w:val="24"/>
          <w:szCs w:val="24"/>
          <w:lang w:eastAsia="sv-SE"/>
        </w:rPr>
      </w:pPr>
      <w:r w:rsidRPr="00970D99">
        <w:rPr>
          <w:rFonts w:eastAsia="Times New Roman" w:cstheme="minorHAnsi"/>
          <w:b/>
          <w:bCs/>
          <w:color w:val="000000"/>
          <w:sz w:val="24"/>
          <w:szCs w:val="24"/>
          <w:lang w:eastAsia="sv-SE"/>
        </w:rPr>
        <w:t>Betyget C</w:t>
      </w:r>
    </w:p>
    <w:p w:rsidR="00970D99" w:rsidRPr="00970D99" w:rsidRDefault="00970D99" w:rsidP="00970D99">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redogör </w:t>
      </w:r>
      <w:r w:rsidRPr="00970D99">
        <w:rPr>
          <w:rFonts w:eastAsia="Times New Roman" w:cstheme="minorHAnsi"/>
          <w:b/>
          <w:bCs/>
          <w:sz w:val="24"/>
          <w:szCs w:val="24"/>
          <w:lang w:eastAsia="sv-SE"/>
        </w:rPr>
        <w:t>utförligt </w:t>
      </w:r>
      <w:r w:rsidRPr="00970D99">
        <w:rPr>
          <w:rFonts w:eastAsia="Times New Roman" w:cstheme="minorHAnsi"/>
          <w:sz w:val="24"/>
          <w:szCs w:val="24"/>
          <w:lang w:eastAsia="sv-SE"/>
        </w:rPr>
        <w:t>för och diskuterar </w:t>
      </w:r>
      <w:r w:rsidRPr="00970D99">
        <w:rPr>
          <w:rFonts w:eastAsia="Times New Roman" w:cstheme="minorHAnsi"/>
          <w:b/>
          <w:bCs/>
          <w:sz w:val="24"/>
          <w:szCs w:val="24"/>
          <w:lang w:eastAsia="sv-SE"/>
        </w:rPr>
        <w:t>utförligt och med välgrundade argument flera </w:t>
      </w:r>
      <w:r w:rsidRPr="00970D99">
        <w:rPr>
          <w:rFonts w:eastAsia="Times New Roman" w:cstheme="minorHAnsi"/>
          <w:sz w:val="24"/>
          <w:szCs w:val="24"/>
          <w:lang w:eastAsia="sv-SE"/>
        </w:rPr>
        <w:t>frågor och teorier som gäller existens och värdefilosofi. Eleven gör också </w:t>
      </w:r>
      <w:r w:rsidRPr="00970D99">
        <w:rPr>
          <w:rFonts w:eastAsia="Times New Roman" w:cstheme="minorHAnsi"/>
          <w:b/>
          <w:bCs/>
          <w:sz w:val="24"/>
          <w:szCs w:val="24"/>
          <w:lang w:eastAsia="sv-SE"/>
        </w:rPr>
        <w:t>välgrundade </w:t>
      </w:r>
      <w:r w:rsidRPr="00970D99">
        <w:rPr>
          <w:rFonts w:eastAsia="Times New Roman" w:cstheme="minorHAnsi"/>
          <w:sz w:val="24"/>
          <w:szCs w:val="24"/>
          <w:lang w:eastAsia="sv-SE"/>
        </w:rPr>
        <w:t>jämförelser mellan olika filosofiska teorier. Dessutom använder eleven </w:t>
      </w:r>
      <w:r w:rsidRPr="00970D99">
        <w:rPr>
          <w:rFonts w:eastAsia="Times New Roman" w:cstheme="minorHAnsi"/>
          <w:b/>
          <w:bCs/>
          <w:sz w:val="24"/>
          <w:szCs w:val="24"/>
          <w:lang w:eastAsia="sv-SE"/>
        </w:rPr>
        <w:t>med viss säkerhet</w:t>
      </w:r>
      <w:r w:rsidRPr="00970D99">
        <w:rPr>
          <w:rFonts w:eastAsia="Times New Roman" w:cstheme="minorHAnsi"/>
          <w:sz w:val="24"/>
          <w:szCs w:val="24"/>
          <w:lang w:eastAsia="sv-SE"/>
        </w:rPr>
        <w:t> </w:t>
      </w:r>
      <w:r w:rsidRPr="00970D99">
        <w:rPr>
          <w:rFonts w:eastAsia="Times New Roman" w:cstheme="minorHAnsi"/>
          <w:b/>
          <w:bCs/>
          <w:sz w:val="24"/>
          <w:szCs w:val="24"/>
          <w:lang w:eastAsia="sv-SE"/>
        </w:rPr>
        <w:t>flera </w:t>
      </w:r>
      <w:r w:rsidRPr="00970D99">
        <w:rPr>
          <w:rFonts w:eastAsia="Times New Roman" w:cstheme="minorHAnsi"/>
          <w:sz w:val="24"/>
          <w:szCs w:val="24"/>
          <w:lang w:eastAsia="sv-SE"/>
        </w:rPr>
        <w:t>relevanta filosofiska begrepp.</w:t>
      </w:r>
    </w:p>
    <w:p w:rsidR="00970D99" w:rsidRPr="00970D99" w:rsidRDefault="00970D99" w:rsidP="00970D99">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identifierar </w:t>
      </w:r>
      <w:r w:rsidRPr="00970D99">
        <w:rPr>
          <w:rFonts w:eastAsia="Times New Roman" w:cstheme="minorHAnsi"/>
          <w:b/>
          <w:bCs/>
          <w:sz w:val="24"/>
          <w:szCs w:val="24"/>
          <w:lang w:eastAsia="sv-SE"/>
        </w:rPr>
        <w:t>med viss säkerhet </w:t>
      </w:r>
      <w:r w:rsidRPr="00970D99">
        <w:rPr>
          <w:rFonts w:eastAsia="Times New Roman" w:cstheme="minorHAnsi"/>
          <w:sz w:val="24"/>
          <w:szCs w:val="24"/>
          <w:lang w:eastAsia="sv-SE"/>
        </w:rPr>
        <w:t>filosofiska frågor samt gör </w:t>
      </w:r>
      <w:r w:rsidRPr="00970D99">
        <w:rPr>
          <w:rFonts w:eastAsia="Times New Roman" w:cstheme="minorHAnsi"/>
          <w:b/>
          <w:bCs/>
          <w:sz w:val="24"/>
          <w:szCs w:val="24"/>
          <w:lang w:eastAsia="sv-SE"/>
        </w:rPr>
        <w:t>välgrundade </w:t>
      </w:r>
      <w:r w:rsidRPr="00970D99">
        <w:rPr>
          <w:rFonts w:eastAsia="Times New Roman" w:cstheme="minorHAnsi"/>
          <w:sz w:val="24"/>
          <w:szCs w:val="24"/>
          <w:lang w:eastAsia="sv-SE"/>
        </w:rPr>
        <w:t>analyser av </w:t>
      </w:r>
      <w:r w:rsidRPr="00970D99">
        <w:rPr>
          <w:rFonts w:eastAsia="Times New Roman" w:cstheme="minorHAnsi"/>
          <w:b/>
          <w:bCs/>
          <w:sz w:val="24"/>
          <w:szCs w:val="24"/>
          <w:lang w:eastAsia="sv-SE"/>
        </w:rPr>
        <w:t>några </w:t>
      </w:r>
      <w:r w:rsidRPr="00970D99">
        <w:rPr>
          <w:rFonts w:eastAsia="Times New Roman" w:cstheme="minorHAnsi"/>
          <w:sz w:val="24"/>
          <w:szCs w:val="24"/>
          <w:lang w:eastAsia="sv-SE"/>
        </w:rPr>
        <w:t>frågor och teorier som gäller existens och värdefilosofi. </w:t>
      </w:r>
      <w:r w:rsidRPr="00970D99">
        <w:rPr>
          <w:rFonts w:eastAsia="Times New Roman" w:cstheme="minorHAnsi"/>
          <w:b/>
          <w:bCs/>
          <w:sz w:val="24"/>
          <w:szCs w:val="24"/>
          <w:lang w:eastAsia="sv-SE"/>
        </w:rPr>
        <w:t>Eleven formulerar sig självständigt i förhållande till valda källor</w:t>
      </w:r>
      <w:r w:rsidRPr="00970D99">
        <w:rPr>
          <w:rFonts w:eastAsia="Times New Roman" w:cstheme="minorHAnsi"/>
          <w:sz w:val="24"/>
          <w:szCs w:val="24"/>
          <w:lang w:eastAsia="sv-SE"/>
        </w:rPr>
        <w:t>. Elevens analyser leder fram till </w:t>
      </w:r>
      <w:r w:rsidRPr="00970D99">
        <w:rPr>
          <w:rFonts w:eastAsia="Times New Roman" w:cstheme="minorHAnsi"/>
          <w:b/>
          <w:bCs/>
          <w:sz w:val="24"/>
          <w:szCs w:val="24"/>
          <w:lang w:eastAsia="sv-SE"/>
        </w:rPr>
        <w:t>välgrundade </w:t>
      </w:r>
      <w:r w:rsidRPr="00970D99">
        <w:rPr>
          <w:rFonts w:eastAsia="Times New Roman" w:cstheme="minorHAnsi"/>
          <w:sz w:val="24"/>
          <w:szCs w:val="24"/>
          <w:lang w:eastAsia="sv-SE"/>
        </w:rPr>
        <w:t>förklaringar av dessa filosofiska frågor och teorier där </w:t>
      </w:r>
      <w:r w:rsidRPr="00970D99">
        <w:rPr>
          <w:rFonts w:eastAsia="Times New Roman" w:cstheme="minorHAnsi"/>
          <w:b/>
          <w:bCs/>
          <w:sz w:val="24"/>
          <w:szCs w:val="24"/>
          <w:lang w:eastAsia="sv-SE"/>
        </w:rPr>
        <w:t>flera relevanta </w:t>
      </w:r>
      <w:r w:rsidRPr="00970D99">
        <w:rPr>
          <w:rFonts w:eastAsia="Times New Roman" w:cstheme="minorHAnsi"/>
          <w:sz w:val="24"/>
          <w:szCs w:val="24"/>
          <w:lang w:eastAsia="sv-SE"/>
        </w:rPr>
        <w:t>filosofiska begrepp används </w:t>
      </w:r>
      <w:r w:rsidRPr="00970D99">
        <w:rPr>
          <w:rFonts w:eastAsia="Times New Roman" w:cstheme="minorHAnsi"/>
          <w:b/>
          <w:bCs/>
          <w:sz w:val="24"/>
          <w:szCs w:val="24"/>
          <w:lang w:eastAsia="sv-SE"/>
        </w:rPr>
        <w:t>med viss säkerhet</w:t>
      </w:r>
      <w:r w:rsidRPr="00970D99">
        <w:rPr>
          <w:rFonts w:eastAsia="Times New Roman" w:cstheme="minorHAnsi"/>
          <w:sz w:val="24"/>
          <w:szCs w:val="24"/>
          <w:lang w:eastAsia="sv-SE"/>
        </w:rPr>
        <w:t>. Eleven tar ställning till filosofiska frågor och teorier genom att dra </w:t>
      </w:r>
      <w:r w:rsidRPr="00970D99">
        <w:rPr>
          <w:rFonts w:eastAsia="Times New Roman" w:cstheme="minorHAnsi"/>
          <w:b/>
          <w:bCs/>
          <w:sz w:val="24"/>
          <w:szCs w:val="24"/>
          <w:lang w:eastAsia="sv-SE"/>
        </w:rPr>
        <w:t>välgrundade </w:t>
      </w:r>
      <w:r w:rsidRPr="00970D99">
        <w:rPr>
          <w:rFonts w:eastAsia="Times New Roman" w:cstheme="minorHAnsi"/>
          <w:sz w:val="24"/>
          <w:szCs w:val="24"/>
          <w:lang w:eastAsia="sv-SE"/>
        </w:rPr>
        <w:t>slutsatser och värdera frågorna och teorierna med </w:t>
      </w:r>
      <w:r w:rsidRPr="00970D99">
        <w:rPr>
          <w:rFonts w:eastAsia="Times New Roman" w:cstheme="minorHAnsi"/>
          <w:b/>
          <w:bCs/>
          <w:sz w:val="24"/>
          <w:szCs w:val="24"/>
          <w:lang w:eastAsia="sv-SE"/>
        </w:rPr>
        <w:t>enkla </w:t>
      </w:r>
      <w:r w:rsidRPr="00970D99">
        <w:rPr>
          <w:rFonts w:eastAsia="Times New Roman" w:cstheme="minorHAnsi"/>
          <w:sz w:val="24"/>
          <w:szCs w:val="24"/>
          <w:lang w:eastAsia="sv-SE"/>
        </w:rPr>
        <w:t>omdömen.</w:t>
      </w:r>
    </w:p>
    <w:p w:rsidR="00970D99" w:rsidRPr="00970D99" w:rsidRDefault="00970D99" w:rsidP="00970D99">
      <w:pPr>
        <w:spacing w:before="336" w:after="168" w:line="240" w:lineRule="auto"/>
        <w:outlineLvl w:val="3"/>
        <w:rPr>
          <w:rFonts w:eastAsia="Times New Roman" w:cstheme="minorHAnsi"/>
          <w:b/>
          <w:bCs/>
          <w:color w:val="000000"/>
          <w:sz w:val="24"/>
          <w:szCs w:val="24"/>
          <w:lang w:eastAsia="sv-SE"/>
        </w:rPr>
      </w:pPr>
      <w:r w:rsidRPr="00970D99">
        <w:rPr>
          <w:rFonts w:eastAsia="Times New Roman" w:cstheme="minorHAnsi"/>
          <w:b/>
          <w:bCs/>
          <w:color w:val="000000"/>
          <w:sz w:val="24"/>
          <w:szCs w:val="24"/>
          <w:lang w:eastAsia="sv-SE"/>
        </w:rPr>
        <w:t>Betyget A</w:t>
      </w:r>
    </w:p>
    <w:p w:rsidR="00970D99" w:rsidRPr="00970D99" w:rsidRDefault="00970D99" w:rsidP="00970D99">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redogör </w:t>
      </w:r>
      <w:r w:rsidRPr="00970D99">
        <w:rPr>
          <w:rFonts w:eastAsia="Times New Roman" w:cstheme="minorHAnsi"/>
          <w:b/>
          <w:bCs/>
          <w:sz w:val="24"/>
          <w:szCs w:val="24"/>
          <w:lang w:eastAsia="sv-SE"/>
        </w:rPr>
        <w:t>utförligt och nyanserat </w:t>
      </w:r>
      <w:r w:rsidRPr="00970D99">
        <w:rPr>
          <w:rFonts w:eastAsia="Times New Roman" w:cstheme="minorHAnsi"/>
          <w:sz w:val="24"/>
          <w:szCs w:val="24"/>
          <w:lang w:eastAsia="sv-SE"/>
        </w:rPr>
        <w:t>för och diskuterar </w:t>
      </w:r>
      <w:r w:rsidRPr="00970D99">
        <w:rPr>
          <w:rFonts w:eastAsia="Times New Roman" w:cstheme="minorHAnsi"/>
          <w:b/>
          <w:bCs/>
          <w:sz w:val="24"/>
          <w:szCs w:val="24"/>
          <w:lang w:eastAsia="sv-SE"/>
        </w:rPr>
        <w:t>utförligt och medvälgrundade och nyanserade argument flera</w:t>
      </w:r>
      <w:r w:rsidRPr="00970D99">
        <w:rPr>
          <w:rFonts w:eastAsia="Times New Roman" w:cstheme="minorHAnsi"/>
          <w:sz w:val="24"/>
          <w:szCs w:val="24"/>
          <w:lang w:eastAsia="sv-SE"/>
        </w:rPr>
        <w:t> frågor och teorier som gäller existens och värdefilosofi. Eleven gör också </w:t>
      </w:r>
      <w:r w:rsidRPr="00970D99">
        <w:rPr>
          <w:rFonts w:eastAsia="Times New Roman" w:cstheme="minorHAnsi"/>
          <w:b/>
          <w:bCs/>
          <w:sz w:val="24"/>
          <w:szCs w:val="24"/>
          <w:lang w:eastAsia="sv-SE"/>
        </w:rPr>
        <w:t>välgrundade och nyanserade </w:t>
      </w:r>
      <w:r w:rsidRPr="00970D99">
        <w:rPr>
          <w:rFonts w:eastAsia="Times New Roman" w:cstheme="minorHAnsi"/>
          <w:sz w:val="24"/>
          <w:szCs w:val="24"/>
          <w:lang w:eastAsia="sv-SE"/>
        </w:rPr>
        <w:t>jämförelser mellan olika filosofiska teorier. Dessutom använder eleven </w:t>
      </w:r>
      <w:r w:rsidRPr="00970D99">
        <w:rPr>
          <w:rFonts w:eastAsia="Times New Roman" w:cstheme="minorHAnsi"/>
          <w:b/>
          <w:bCs/>
          <w:sz w:val="24"/>
          <w:szCs w:val="24"/>
          <w:lang w:eastAsia="sv-SE"/>
        </w:rPr>
        <w:t>med säkerhet</w:t>
      </w:r>
      <w:r w:rsidRPr="00970D99">
        <w:rPr>
          <w:rFonts w:eastAsia="Times New Roman" w:cstheme="minorHAnsi"/>
          <w:sz w:val="24"/>
          <w:szCs w:val="24"/>
          <w:lang w:eastAsia="sv-SE"/>
        </w:rPr>
        <w:t> </w:t>
      </w:r>
      <w:r w:rsidRPr="00970D99">
        <w:rPr>
          <w:rFonts w:eastAsia="Times New Roman" w:cstheme="minorHAnsi"/>
          <w:b/>
          <w:bCs/>
          <w:sz w:val="24"/>
          <w:szCs w:val="24"/>
          <w:lang w:eastAsia="sv-SE"/>
        </w:rPr>
        <w:t>flera </w:t>
      </w:r>
      <w:r w:rsidRPr="00970D99">
        <w:rPr>
          <w:rFonts w:eastAsia="Times New Roman" w:cstheme="minorHAnsi"/>
          <w:sz w:val="24"/>
          <w:szCs w:val="24"/>
          <w:lang w:eastAsia="sv-SE"/>
        </w:rPr>
        <w:t>relevanta filosofiska begrepp.</w:t>
      </w:r>
    </w:p>
    <w:p w:rsidR="00105B09" w:rsidRPr="00F8726F" w:rsidRDefault="00970D99" w:rsidP="00F8726F">
      <w:pPr>
        <w:spacing w:before="165" w:after="0" w:line="240" w:lineRule="auto"/>
        <w:rPr>
          <w:rFonts w:eastAsia="Times New Roman" w:cstheme="minorHAnsi"/>
          <w:sz w:val="24"/>
          <w:szCs w:val="24"/>
          <w:lang w:eastAsia="sv-SE"/>
        </w:rPr>
      </w:pPr>
      <w:r w:rsidRPr="00970D99">
        <w:rPr>
          <w:rFonts w:eastAsia="Times New Roman" w:cstheme="minorHAnsi"/>
          <w:sz w:val="24"/>
          <w:szCs w:val="24"/>
          <w:lang w:eastAsia="sv-SE"/>
        </w:rPr>
        <w:t>Eleven identifierar </w:t>
      </w:r>
      <w:r w:rsidRPr="00970D99">
        <w:rPr>
          <w:rFonts w:eastAsia="Times New Roman" w:cstheme="minorHAnsi"/>
          <w:b/>
          <w:bCs/>
          <w:sz w:val="24"/>
          <w:szCs w:val="24"/>
          <w:lang w:eastAsia="sv-SE"/>
        </w:rPr>
        <w:t>med säkerhet</w:t>
      </w:r>
      <w:r w:rsidRPr="00970D99">
        <w:rPr>
          <w:rFonts w:eastAsia="Times New Roman" w:cstheme="minorHAnsi"/>
          <w:sz w:val="24"/>
          <w:szCs w:val="24"/>
          <w:lang w:eastAsia="sv-SE"/>
        </w:rPr>
        <w:t> filosofiska frågor samt gör </w:t>
      </w:r>
      <w:r w:rsidRPr="00970D99">
        <w:rPr>
          <w:rFonts w:eastAsia="Times New Roman" w:cstheme="minorHAnsi"/>
          <w:b/>
          <w:bCs/>
          <w:sz w:val="24"/>
          <w:szCs w:val="24"/>
          <w:lang w:eastAsia="sv-SE"/>
        </w:rPr>
        <w:t>välgrundade och nyanserade </w:t>
      </w:r>
      <w:r w:rsidRPr="00970D99">
        <w:rPr>
          <w:rFonts w:eastAsia="Times New Roman" w:cstheme="minorHAnsi"/>
          <w:sz w:val="24"/>
          <w:szCs w:val="24"/>
          <w:lang w:eastAsia="sv-SE"/>
        </w:rPr>
        <w:t>analyser av </w:t>
      </w:r>
      <w:r w:rsidRPr="00970D99">
        <w:rPr>
          <w:rFonts w:eastAsia="Times New Roman" w:cstheme="minorHAnsi"/>
          <w:b/>
          <w:bCs/>
          <w:sz w:val="24"/>
          <w:szCs w:val="24"/>
          <w:lang w:eastAsia="sv-SE"/>
        </w:rPr>
        <w:t>flera </w:t>
      </w:r>
      <w:r w:rsidRPr="00970D99">
        <w:rPr>
          <w:rFonts w:eastAsia="Times New Roman" w:cstheme="minorHAnsi"/>
          <w:sz w:val="24"/>
          <w:szCs w:val="24"/>
          <w:lang w:eastAsia="sv-SE"/>
        </w:rPr>
        <w:t xml:space="preserve">frågor och teorier som gäller existens och värdefilosofi. </w:t>
      </w:r>
      <w:r w:rsidRPr="00970D99">
        <w:rPr>
          <w:rFonts w:eastAsia="Times New Roman" w:cstheme="minorHAnsi"/>
          <w:b/>
          <w:bCs/>
          <w:sz w:val="24"/>
          <w:szCs w:val="24"/>
          <w:lang w:eastAsia="sv-SE"/>
        </w:rPr>
        <w:t>Eleven formulerar sig självständigt i förhållande till valda källor</w:t>
      </w:r>
      <w:r w:rsidRPr="00970D99">
        <w:rPr>
          <w:rFonts w:eastAsia="Times New Roman" w:cstheme="minorHAnsi"/>
          <w:sz w:val="24"/>
          <w:szCs w:val="24"/>
          <w:lang w:eastAsia="sv-SE"/>
        </w:rPr>
        <w:t>. Elevens analyser leder fram till </w:t>
      </w:r>
      <w:r w:rsidRPr="00970D99">
        <w:rPr>
          <w:rFonts w:eastAsia="Times New Roman" w:cstheme="minorHAnsi"/>
          <w:b/>
          <w:bCs/>
          <w:sz w:val="24"/>
          <w:szCs w:val="24"/>
          <w:lang w:eastAsia="sv-SE"/>
        </w:rPr>
        <w:t>välgrundade och nyanserade </w:t>
      </w:r>
      <w:r w:rsidRPr="00970D99">
        <w:rPr>
          <w:rFonts w:eastAsia="Times New Roman" w:cstheme="minorHAnsi"/>
          <w:sz w:val="24"/>
          <w:szCs w:val="24"/>
          <w:lang w:eastAsia="sv-SE"/>
        </w:rPr>
        <w:t>förklaringar av dessa filosofiska frågor och teorier där </w:t>
      </w:r>
      <w:r w:rsidRPr="00970D99">
        <w:rPr>
          <w:rFonts w:eastAsia="Times New Roman" w:cstheme="minorHAnsi"/>
          <w:b/>
          <w:bCs/>
          <w:sz w:val="24"/>
          <w:szCs w:val="24"/>
          <w:lang w:eastAsia="sv-SE"/>
        </w:rPr>
        <w:t>flera </w:t>
      </w:r>
      <w:r w:rsidRPr="00970D99">
        <w:rPr>
          <w:rFonts w:eastAsia="Times New Roman" w:cstheme="minorHAnsi"/>
          <w:sz w:val="24"/>
          <w:szCs w:val="24"/>
          <w:lang w:eastAsia="sv-SE"/>
        </w:rPr>
        <w:t>relevanta filosofiska begrepp används </w:t>
      </w:r>
      <w:r w:rsidRPr="00970D99">
        <w:rPr>
          <w:rFonts w:eastAsia="Times New Roman" w:cstheme="minorHAnsi"/>
          <w:b/>
          <w:bCs/>
          <w:sz w:val="24"/>
          <w:szCs w:val="24"/>
          <w:lang w:eastAsia="sv-SE"/>
        </w:rPr>
        <w:t>med säkerhet</w:t>
      </w:r>
      <w:r w:rsidRPr="00970D99">
        <w:rPr>
          <w:rFonts w:eastAsia="Times New Roman" w:cstheme="minorHAnsi"/>
          <w:sz w:val="24"/>
          <w:szCs w:val="24"/>
          <w:lang w:eastAsia="sv-SE"/>
        </w:rPr>
        <w:t>. </w:t>
      </w:r>
      <w:r w:rsidRPr="00970D99">
        <w:rPr>
          <w:rFonts w:eastAsia="Times New Roman" w:cstheme="minorHAnsi"/>
          <w:b/>
          <w:bCs/>
          <w:sz w:val="24"/>
          <w:szCs w:val="24"/>
          <w:lang w:eastAsia="sv-SE"/>
        </w:rPr>
        <w:t>Utifrån sina analyser ställer eleven dessutom relevanta frågor och upptäcker nya relaterade frågor</w:t>
      </w:r>
      <w:r w:rsidRPr="00970D99">
        <w:rPr>
          <w:rFonts w:eastAsia="Times New Roman" w:cstheme="minorHAnsi"/>
          <w:sz w:val="24"/>
          <w:szCs w:val="24"/>
          <w:lang w:eastAsia="sv-SE"/>
        </w:rPr>
        <w:t>. Eleven tar ställning till filosofiska frågor och teorier genom att dra </w:t>
      </w:r>
      <w:r w:rsidRPr="00970D99">
        <w:rPr>
          <w:rFonts w:eastAsia="Times New Roman" w:cstheme="minorHAnsi"/>
          <w:b/>
          <w:bCs/>
          <w:sz w:val="24"/>
          <w:szCs w:val="24"/>
          <w:lang w:eastAsia="sv-SE"/>
        </w:rPr>
        <w:t>välgrundade och nyanserade</w:t>
      </w:r>
      <w:r w:rsidRPr="00970D99">
        <w:rPr>
          <w:rFonts w:eastAsia="Times New Roman" w:cstheme="minorHAnsi"/>
          <w:sz w:val="24"/>
          <w:szCs w:val="24"/>
          <w:lang w:eastAsia="sv-SE"/>
        </w:rPr>
        <w:t> slutsatser och värdera frågorna och teorierna med </w:t>
      </w:r>
      <w:r w:rsidRPr="00970D99">
        <w:rPr>
          <w:rFonts w:eastAsia="Times New Roman" w:cstheme="minorHAnsi"/>
          <w:b/>
          <w:bCs/>
          <w:sz w:val="24"/>
          <w:szCs w:val="24"/>
          <w:lang w:eastAsia="sv-SE"/>
        </w:rPr>
        <w:t>nyanserade</w:t>
      </w:r>
      <w:r w:rsidR="00F8726F">
        <w:rPr>
          <w:rFonts w:eastAsia="Times New Roman" w:cstheme="minorHAnsi"/>
          <w:sz w:val="24"/>
          <w:szCs w:val="24"/>
          <w:lang w:eastAsia="sv-SE"/>
        </w:rPr>
        <w:t> omdömen.</w:t>
      </w:r>
      <w:bookmarkStart w:id="0" w:name="_GoBack"/>
      <w:bookmarkEnd w:id="0"/>
    </w:p>
    <w:sectPr w:rsidR="00105B09" w:rsidRPr="00F87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09"/>
    <w:rsid w:val="00105B09"/>
    <w:rsid w:val="00127826"/>
    <w:rsid w:val="001F0974"/>
    <w:rsid w:val="003F66EB"/>
    <w:rsid w:val="00440671"/>
    <w:rsid w:val="004F7744"/>
    <w:rsid w:val="0072153A"/>
    <w:rsid w:val="00970D99"/>
    <w:rsid w:val="00DA1A40"/>
    <w:rsid w:val="00F54525"/>
    <w:rsid w:val="00F87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0653"/>
  <w15:chartTrackingRefBased/>
  <w15:docId w15:val="{09C1B2AB-09FA-49F0-82E2-42B0D5B1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def">
    <w:name w:val="def"/>
    <w:basedOn w:val="Standardstycketeckensnitt"/>
    <w:rsid w:val="00440671"/>
  </w:style>
  <w:style w:type="character" w:styleId="Hyperlnk">
    <w:name w:val="Hyperlink"/>
    <w:basedOn w:val="Standardstycketeckensnitt"/>
    <w:uiPriority w:val="99"/>
    <w:unhideWhenUsed/>
    <w:rsid w:val="0072153A"/>
    <w:rPr>
      <w:color w:val="0563C1" w:themeColor="hyperlink"/>
      <w:u w:val="single"/>
    </w:rPr>
  </w:style>
  <w:style w:type="paragraph" w:styleId="Ballongtext">
    <w:name w:val="Balloon Text"/>
    <w:basedOn w:val="Normal"/>
    <w:link w:val="BallongtextChar"/>
    <w:uiPriority w:val="99"/>
    <w:semiHidden/>
    <w:unhideWhenUsed/>
    <w:rsid w:val="00F8726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7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5252">
      <w:bodyDiv w:val="1"/>
      <w:marLeft w:val="0"/>
      <w:marRight w:val="0"/>
      <w:marTop w:val="0"/>
      <w:marBottom w:val="0"/>
      <w:divBdr>
        <w:top w:val="none" w:sz="0" w:space="0" w:color="auto"/>
        <w:left w:val="none" w:sz="0" w:space="0" w:color="auto"/>
        <w:bottom w:val="none" w:sz="0" w:space="0" w:color="auto"/>
        <w:right w:val="none" w:sz="0" w:space="0" w:color="auto"/>
      </w:divBdr>
      <w:divsChild>
        <w:div w:id="572810631">
          <w:marLeft w:val="0"/>
          <w:marRight w:val="0"/>
          <w:marTop w:val="0"/>
          <w:marBottom w:val="0"/>
          <w:divBdr>
            <w:top w:val="none" w:sz="0" w:space="0" w:color="auto"/>
            <w:left w:val="none" w:sz="0" w:space="0" w:color="auto"/>
            <w:bottom w:val="none" w:sz="0" w:space="0" w:color="auto"/>
            <w:right w:val="none" w:sz="0" w:space="0" w:color="auto"/>
          </w:divBdr>
          <w:divsChild>
            <w:div w:id="1274439501">
              <w:marLeft w:val="0"/>
              <w:marRight w:val="0"/>
              <w:marTop w:val="0"/>
              <w:marBottom w:val="0"/>
              <w:divBdr>
                <w:top w:val="none" w:sz="0" w:space="0" w:color="auto"/>
                <w:left w:val="none" w:sz="0" w:space="0" w:color="auto"/>
                <w:bottom w:val="none" w:sz="0" w:space="0" w:color="auto"/>
                <w:right w:val="none" w:sz="0" w:space="0" w:color="auto"/>
              </w:divBdr>
              <w:divsChild>
                <w:div w:id="452598471">
                  <w:marLeft w:val="0"/>
                  <w:marRight w:val="0"/>
                  <w:marTop w:val="0"/>
                  <w:marBottom w:val="0"/>
                  <w:divBdr>
                    <w:top w:val="none" w:sz="0" w:space="0" w:color="auto"/>
                    <w:left w:val="none" w:sz="0" w:space="0" w:color="auto"/>
                    <w:bottom w:val="none" w:sz="0" w:space="0" w:color="auto"/>
                    <w:right w:val="none" w:sz="0" w:space="0" w:color="auto"/>
                  </w:divBdr>
                  <w:divsChild>
                    <w:div w:id="1344550813">
                      <w:marLeft w:val="0"/>
                      <w:marRight w:val="0"/>
                      <w:marTop w:val="0"/>
                      <w:marBottom w:val="0"/>
                      <w:divBdr>
                        <w:top w:val="none" w:sz="0" w:space="0" w:color="auto"/>
                        <w:left w:val="none" w:sz="0" w:space="0" w:color="auto"/>
                        <w:bottom w:val="none" w:sz="0" w:space="0" w:color="auto"/>
                        <w:right w:val="none" w:sz="0" w:space="0" w:color="auto"/>
                      </w:divBdr>
                      <w:divsChild>
                        <w:div w:id="1677145614">
                          <w:marLeft w:val="0"/>
                          <w:marRight w:val="0"/>
                          <w:marTop w:val="300"/>
                          <w:marBottom w:val="0"/>
                          <w:divBdr>
                            <w:top w:val="single" w:sz="6" w:space="8" w:color="CCCCCC"/>
                            <w:left w:val="single" w:sz="6" w:space="15" w:color="CCCCCC"/>
                            <w:bottom w:val="single" w:sz="6" w:space="13" w:color="CCCCCC"/>
                            <w:right w:val="single" w:sz="6" w:space="15" w:color="CCCCCC"/>
                          </w:divBdr>
                          <w:divsChild>
                            <w:div w:id="5440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verigesradio.se/sida/artikel.aspx?programid=83&amp;artikel=6819355" TargetMode="External"/><Relationship Id="rId4" Type="http://schemas.openxmlformats.org/officeDocument/2006/relationships/hyperlink" Target="https://sverigesradio.se/sida/artikel.aspx?programid=406&amp;artikel=703320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905</Words>
  <Characters>4800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 Bjurberg Lindström</cp:lastModifiedBy>
  <cp:revision>5</cp:revision>
  <cp:lastPrinted>2018-09-25T12:29:00Z</cp:lastPrinted>
  <dcterms:created xsi:type="dcterms:W3CDTF">2018-09-25T08:49:00Z</dcterms:created>
  <dcterms:modified xsi:type="dcterms:W3CDTF">2018-09-25T12:29:00Z</dcterms:modified>
</cp:coreProperties>
</file>