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07A9" w:rsidRDefault="008807A9" w:rsidP="008807A9">
      <w:pPr>
        <w:pStyle w:val="Rubrik1"/>
        <w:spacing w:before="480" w:line="840" w:lineRule="atLeast"/>
        <w:rPr>
          <w:rFonts w:ascii="Titillium Web" w:hAnsi="Titillium Web"/>
          <w:color w:val="222222"/>
          <w:spacing w:val="-6"/>
          <w:sz w:val="78"/>
          <w:szCs w:val="78"/>
        </w:rPr>
      </w:pPr>
      <w:bookmarkStart w:id="0" w:name="_GoBack"/>
      <w:bookmarkEnd w:id="0"/>
      <w:r>
        <w:rPr>
          <w:rFonts w:ascii="Titillium Web" w:hAnsi="Titillium Web"/>
          <w:color w:val="222222"/>
          <w:spacing w:val="-6"/>
          <w:sz w:val="78"/>
          <w:szCs w:val="78"/>
        </w:rPr>
        <w:t>Svordomar försämrar språket</w:t>
      </w:r>
    </w:p>
    <w:p w:rsidR="008807A9" w:rsidRDefault="008807A9" w:rsidP="008807A9">
      <w:pPr>
        <w:pStyle w:val="Rubrik2"/>
        <w:spacing w:before="480" w:after="480" w:line="480" w:lineRule="atLeast"/>
        <w:rPr>
          <w:rFonts w:ascii="Roboto" w:hAnsi="Roboto"/>
          <w:color w:val="222222"/>
          <w:sz w:val="36"/>
          <w:szCs w:val="36"/>
        </w:rPr>
      </w:pPr>
      <w:r>
        <w:rPr>
          <w:rFonts w:ascii="Roboto" w:hAnsi="Roboto"/>
          <w:color w:val="222222"/>
        </w:rPr>
        <w:t xml:space="preserve">Men för fan, så jävla illa! </w:t>
      </w:r>
    </w:p>
    <w:p w:rsidR="008807A9" w:rsidRDefault="008807A9" w:rsidP="008807A9">
      <w:pPr>
        <w:spacing w:line="210" w:lineRule="atLeast"/>
        <w:rPr>
          <w:rFonts w:ascii="Roboto" w:hAnsi="Roboto"/>
          <w:caps/>
          <w:color w:val="909090"/>
          <w:sz w:val="18"/>
          <w:szCs w:val="18"/>
        </w:rPr>
      </w:pPr>
      <w:r>
        <w:rPr>
          <w:rFonts w:ascii="Roboto" w:hAnsi="Roboto"/>
          <w:caps/>
          <w:color w:val="909090"/>
          <w:sz w:val="18"/>
          <w:szCs w:val="18"/>
        </w:rPr>
        <w:t>5 december 2008 00:00</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Men för fan, så jävla illa!</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Uttryck som detta förekommer idag överallt omkring oss. Vi hör svordomar hela tiden, i vanliga samtal, i media, och kanske värst, bland små barn. Man kan fråga sig vart vårt språk har tagit vägen. Svordomarna har nu blivit så pass vanliga att många inte riktigt reflekterar över att vi använder dem.</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Det låter inte trevligt med alla dessa svordomar. Särskilt synd tycker jag om de äldre människor som verkligen inte gillar kraftuttrycken, men trots det, dagligen matas med dem.</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Att vi använder svordomar leder även till ett försämrat språk. Det är lätt att ta till en svordom när man inte riktigt vet vad man ska säga. På så sätt får vi ett sämre ordförråd.</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Ett stort ansvar för detta har media, främst radio och TV. Där används svordomarna flitigt, vilket leder till att många tar efter. Eftersom media har stor makt att förändra, tycker jag att de borde tänka mer på vilka ord de använder sig av.</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Men för att vi ska kunna förbättra vårt måste alla tänka på sitt ordval. Särskilt viktigt är det bland mindre barn, eftersom de lätt tar till sig av äldre personer. Får de för sig att det är okey att svära kommer vårt språk ha försämrats ännu mer om några år.</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Så tänk till en extra gång på vilka ord du, och de i din omgivning, egentligen använder er av. På så sätt kan du bidra till ett mer korrekt, och framförallt, trevligare språk.</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 xml:space="preserve">M </w:t>
      </w:r>
    </w:p>
    <w:p w:rsidR="008807A9" w:rsidRDefault="008807A9" w:rsidP="008807A9">
      <w:pPr>
        <w:pStyle w:val="Normalwebb"/>
        <w:spacing w:before="0" w:beforeAutospacing="0"/>
        <w:rPr>
          <w:rFonts w:ascii="Roboto" w:hAnsi="Roboto"/>
          <w:color w:val="222222"/>
          <w:sz w:val="27"/>
          <w:szCs w:val="27"/>
        </w:rPr>
      </w:pPr>
      <w:r>
        <w:rPr>
          <w:rFonts w:ascii="Roboto" w:hAnsi="Roboto"/>
          <w:color w:val="222222"/>
          <w:sz w:val="27"/>
          <w:szCs w:val="27"/>
        </w:rPr>
        <w:t xml:space="preserve">Hämtat från: </w:t>
      </w:r>
      <w:hyperlink r:id="rId4" w:history="1">
        <w:r w:rsidRPr="00EB700F">
          <w:rPr>
            <w:rStyle w:val="Hyperlnk"/>
            <w:rFonts w:ascii="Roboto" w:eastAsiaTheme="majorEastAsia" w:hAnsi="Roboto"/>
            <w:sz w:val="27"/>
            <w:szCs w:val="27"/>
          </w:rPr>
          <w:t>https://corren.se/asikter/ordet-fritt/svordomar-forsamrar-spraket-4838242.aspx</w:t>
        </w:r>
      </w:hyperlink>
      <w:r>
        <w:rPr>
          <w:rFonts w:ascii="Roboto" w:hAnsi="Roboto"/>
          <w:color w:val="222222"/>
          <w:sz w:val="27"/>
          <w:szCs w:val="27"/>
        </w:rPr>
        <w:t xml:space="preserve"> 2020-05-14.</w:t>
      </w:r>
    </w:p>
    <w:p w:rsidR="008807A9" w:rsidRDefault="008807A9" w:rsidP="008807A9">
      <w:pPr>
        <w:spacing w:before="100" w:beforeAutospacing="1" w:after="100" w:afterAutospacing="1" w:line="240" w:lineRule="auto"/>
        <w:rPr>
          <w:rFonts w:ascii="Arial" w:eastAsia="Times New Roman" w:hAnsi="Arial" w:cs="Arial"/>
          <w:sz w:val="20"/>
          <w:szCs w:val="20"/>
          <w:lang w:eastAsia="sv-SE"/>
        </w:rPr>
      </w:pPr>
      <w:r>
        <w:rPr>
          <w:rFonts w:ascii="Arial" w:eastAsia="Times New Roman" w:hAnsi="Arial" w:cs="Arial"/>
          <w:sz w:val="20"/>
          <w:szCs w:val="20"/>
          <w:lang w:eastAsia="sv-SE"/>
        </w:rPr>
        <w:t>Insändare i lokaltidningen ”Corren”.</w:t>
      </w:r>
    </w:p>
    <w:p w:rsidR="006A0B9B" w:rsidRDefault="0089202E"/>
    <w:sectPr w:rsidR="006A0B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tillium Web">
    <w:altName w:val="Times New Roman"/>
    <w:panose1 w:val="00000000000000000000"/>
    <w:charset w:val="00"/>
    <w:family w:val="roman"/>
    <w:notTrueType/>
    <w:pitch w:val="default"/>
  </w:font>
  <w:font w:name="Roboto">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7A9"/>
    <w:rsid w:val="001F4425"/>
    <w:rsid w:val="002708DC"/>
    <w:rsid w:val="008807A9"/>
    <w:rsid w:val="008920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60B100-8877-41A0-A8FE-EB789E822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07A9"/>
  </w:style>
  <w:style w:type="paragraph" w:styleId="Rubrik1">
    <w:name w:val="heading 1"/>
    <w:basedOn w:val="Normal"/>
    <w:next w:val="Normal"/>
    <w:link w:val="Rubrik1Char"/>
    <w:uiPriority w:val="9"/>
    <w:qFormat/>
    <w:rsid w:val="008807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8807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807A9"/>
    <w:rPr>
      <w:rFonts w:asciiTheme="majorHAnsi" w:eastAsiaTheme="majorEastAsia" w:hAnsiTheme="majorHAnsi" w:cstheme="majorBidi"/>
      <w:color w:val="2E74B5" w:themeColor="accent1" w:themeShade="BF"/>
      <w:sz w:val="32"/>
      <w:szCs w:val="32"/>
    </w:rPr>
  </w:style>
  <w:style w:type="character" w:customStyle="1" w:styleId="Rubrik2Char">
    <w:name w:val="Rubrik 2 Char"/>
    <w:basedOn w:val="Standardstycketeckensnitt"/>
    <w:link w:val="Rubrik2"/>
    <w:uiPriority w:val="9"/>
    <w:semiHidden/>
    <w:rsid w:val="008807A9"/>
    <w:rPr>
      <w:rFonts w:asciiTheme="majorHAnsi" w:eastAsiaTheme="majorEastAsia" w:hAnsiTheme="majorHAnsi" w:cstheme="majorBidi"/>
      <w:color w:val="2E74B5" w:themeColor="accent1" w:themeShade="BF"/>
      <w:sz w:val="26"/>
      <w:szCs w:val="26"/>
    </w:rPr>
  </w:style>
  <w:style w:type="character" w:styleId="Hyperlnk">
    <w:name w:val="Hyperlink"/>
    <w:basedOn w:val="Standardstycketeckensnitt"/>
    <w:uiPriority w:val="99"/>
    <w:unhideWhenUsed/>
    <w:rsid w:val="008807A9"/>
    <w:rPr>
      <w:color w:val="0000FF"/>
      <w:u w:val="single"/>
    </w:rPr>
  </w:style>
  <w:style w:type="paragraph" w:styleId="Normalwebb">
    <w:name w:val="Normal (Web)"/>
    <w:basedOn w:val="Normal"/>
    <w:uiPriority w:val="99"/>
    <w:unhideWhenUsed/>
    <w:rsid w:val="008807A9"/>
    <w:pPr>
      <w:spacing w:before="100" w:beforeAutospacing="1" w:after="150"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orren.se/asikter/ordet-fritt/svordomar-forsamrar-spraket-4838242.asp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1416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Susanna Salmijärvi</dc:creator>
  <cp:keywords/>
  <dc:description/>
  <cp:lastModifiedBy>Susanna Salmijärvi</cp:lastModifiedBy>
  <cp:revision>2</cp:revision>
  <dcterms:created xsi:type="dcterms:W3CDTF">2020-08-30T09:26:00Z</dcterms:created>
  <dcterms:modified xsi:type="dcterms:W3CDTF">2020-08-30T09:26:00Z</dcterms:modified>
</cp:coreProperties>
</file>