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55" w:rsidRDefault="001A3455" w:rsidP="001A3455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 xml:space="preserve">Respons på </w:t>
      </w:r>
      <w:r w:rsidRPr="001A3455">
        <w:rPr>
          <w:rFonts w:ascii="Century Gothic" w:hAnsi="Century Gothic"/>
          <w:b/>
          <w:sz w:val="32"/>
          <w:szCs w:val="32"/>
          <w:u w:val="single"/>
        </w:rPr>
        <w:t>utkast</w:t>
      </w:r>
      <w:r>
        <w:rPr>
          <w:rFonts w:ascii="Century Gothic" w:hAnsi="Century Gothic"/>
          <w:b/>
          <w:sz w:val="32"/>
          <w:szCs w:val="32"/>
          <w:u w:val="single"/>
        </w:rPr>
        <w:t xml:space="preserve"> till vetenskaplig rapport</w:t>
      </w:r>
    </w:p>
    <w:p w:rsidR="001A3455" w:rsidRDefault="001A3455" w:rsidP="001A34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1a. </w:t>
      </w:r>
      <w:r w:rsidRPr="001A3455">
        <w:rPr>
          <w:rFonts w:ascii="Century Gothic" w:hAnsi="Century Gothic"/>
          <w:b/>
          <w:sz w:val="24"/>
          <w:szCs w:val="24"/>
        </w:rPr>
        <w:t>Är frågeställningen tydligt avgränsad och vetenskapligt formulerad?</w:t>
      </w:r>
    </w:p>
    <w:p w:rsidR="001A3455" w:rsidRDefault="001A3455" w:rsidP="001A34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1b. Om inte, hur skulle den kunna avgränsas eller omformuleras?</w:t>
      </w:r>
      <w:bookmarkStart w:id="0" w:name="_GoBack"/>
      <w:bookmarkEnd w:id="0"/>
    </w:p>
    <w:p w:rsidR="001A3455" w:rsidRDefault="001A3455" w:rsidP="001A34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2. Vad finner du intressant och vad kan vara vetenskapligt intressant att undersöka extra djupgående av materialet i utkastet?</w:t>
      </w:r>
    </w:p>
    <w:p w:rsidR="001A3455" w:rsidRDefault="001A3455" w:rsidP="001A34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3. Vad behövs det mera av i materialet i utkastet?</w:t>
      </w:r>
    </w:p>
    <w:p w:rsidR="001A3455" w:rsidRDefault="001A3455" w:rsidP="001A34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4. Finns det något i utkastet som du tycker bör begränsas eller utelämnas?</w:t>
      </w:r>
    </w:p>
    <w:p w:rsidR="001A3455" w:rsidRDefault="001A3455" w:rsidP="001A34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5. Var kan man hitta referensmaterial i ämnet?</w:t>
      </w:r>
    </w:p>
    <w:p w:rsidR="001A3455" w:rsidRDefault="001A3455" w:rsidP="001A34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6. Vilken metod lämpar sig bäst för undersökning av ämnet?</w:t>
      </w:r>
    </w:p>
    <w:p w:rsidR="001A3455" w:rsidRDefault="001A3455" w:rsidP="001A34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7. Övriga synpunkter.</w:t>
      </w:r>
    </w:p>
    <w:p w:rsidR="001A3455" w:rsidRPr="001A3455" w:rsidRDefault="001A3455" w:rsidP="001A3455">
      <w:pPr>
        <w:rPr>
          <w:rFonts w:ascii="Century Gothic" w:hAnsi="Century Gothic"/>
          <w:b/>
          <w:sz w:val="24"/>
          <w:szCs w:val="24"/>
        </w:rPr>
      </w:pPr>
    </w:p>
    <w:sectPr w:rsidR="001A3455" w:rsidRPr="001A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1C" w:rsidRDefault="0023381C" w:rsidP="0023381C">
      <w:pPr>
        <w:spacing w:after="0" w:line="240" w:lineRule="auto"/>
      </w:pPr>
      <w:r>
        <w:separator/>
      </w:r>
    </w:p>
  </w:endnote>
  <w:endnote w:type="continuationSeparator" w:id="0">
    <w:p w:rsidR="0023381C" w:rsidRDefault="0023381C" w:rsidP="0023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1C" w:rsidRDefault="0023381C" w:rsidP="0023381C">
      <w:pPr>
        <w:spacing w:after="0" w:line="240" w:lineRule="auto"/>
      </w:pPr>
      <w:r>
        <w:separator/>
      </w:r>
    </w:p>
  </w:footnote>
  <w:footnote w:type="continuationSeparator" w:id="0">
    <w:p w:rsidR="0023381C" w:rsidRDefault="0023381C" w:rsidP="00233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55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A3455"/>
    <w:rsid w:val="001D0377"/>
    <w:rsid w:val="00224030"/>
    <w:rsid w:val="0023381C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C32F8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23381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381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338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23381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381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33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2F50-8003-429C-8F52-8CF4B3FC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2</cp:revision>
  <dcterms:created xsi:type="dcterms:W3CDTF">2016-09-27T10:48:00Z</dcterms:created>
  <dcterms:modified xsi:type="dcterms:W3CDTF">2016-09-27T15:55:00Z</dcterms:modified>
</cp:coreProperties>
</file>