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D2A" w:rsidRDefault="00872D2A" w:rsidP="00B060B8">
      <w:pPr>
        <w:ind w:left="709" w:firstLine="0"/>
        <w:rPr>
          <w:b/>
          <w:sz w:val="28"/>
        </w:rPr>
      </w:pPr>
      <w:r w:rsidRPr="007A5BA0">
        <w:rPr>
          <w:b/>
          <w:sz w:val="28"/>
        </w:rPr>
        <w:t>Digitala resan Norsjö Kommun - Workshops 2017</w:t>
      </w:r>
      <w:r w:rsidR="00A278B1" w:rsidRPr="007A5BA0">
        <w:rPr>
          <w:b/>
          <w:sz w:val="28"/>
        </w:rPr>
        <w:t xml:space="preserve"> och andra relaterade aktiviteter</w:t>
      </w:r>
      <w:r w:rsidR="00DE5617">
        <w:rPr>
          <w:b/>
          <w:sz w:val="28"/>
        </w:rPr>
        <w:t>, inklusive rå data – hemuppgift till 14 september.</w:t>
      </w:r>
    </w:p>
    <w:p w:rsidR="00B060B8" w:rsidRPr="007A5BA0" w:rsidRDefault="00B060B8">
      <w:pPr>
        <w:rPr>
          <w:b/>
          <w:sz w:val="28"/>
        </w:rPr>
      </w:pPr>
    </w:p>
    <w:p w:rsidR="00872D2A" w:rsidRPr="00B060B8" w:rsidRDefault="00872D2A">
      <w:pPr>
        <w:rPr>
          <w:b/>
        </w:rPr>
      </w:pPr>
      <w:r w:rsidRPr="00B060B8">
        <w:rPr>
          <w:b/>
        </w:rPr>
        <w:t>3 frågor ställs</w:t>
      </w:r>
      <w:r w:rsidR="000822AD" w:rsidRPr="00B060B8">
        <w:rPr>
          <w:b/>
        </w:rPr>
        <w:t xml:space="preserve"> i workshops</w:t>
      </w:r>
      <w:r w:rsidRPr="00B060B8">
        <w:rPr>
          <w:b/>
        </w:rPr>
        <w:t>:</w:t>
      </w:r>
    </w:p>
    <w:p w:rsidR="00872D2A" w:rsidRPr="00900052" w:rsidRDefault="00872D2A" w:rsidP="00872D2A">
      <w:pPr>
        <w:pStyle w:val="Liststycke"/>
        <w:numPr>
          <w:ilvl w:val="0"/>
          <w:numId w:val="1"/>
        </w:numPr>
      </w:pPr>
      <w:r w:rsidRPr="00900052">
        <w:t>Vad är digitalt i din verksamhet idag?</w:t>
      </w:r>
    </w:p>
    <w:p w:rsidR="00872D2A" w:rsidRPr="00900052" w:rsidRDefault="00872D2A" w:rsidP="00872D2A">
      <w:pPr>
        <w:pStyle w:val="Liststycke"/>
        <w:numPr>
          <w:ilvl w:val="0"/>
          <w:numId w:val="1"/>
        </w:numPr>
      </w:pPr>
      <w:r w:rsidRPr="00900052">
        <w:t xml:space="preserve">Vad skulle "Digitalt först” innebära i ditt arbete? </w:t>
      </w:r>
    </w:p>
    <w:p w:rsidR="00872D2A" w:rsidRDefault="00872D2A" w:rsidP="00872D2A">
      <w:pPr>
        <w:pStyle w:val="Liststycke"/>
        <w:numPr>
          <w:ilvl w:val="0"/>
          <w:numId w:val="1"/>
        </w:numPr>
      </w:pPr>
      <w:r w:rsidRPr="00900052">
        <w:t xml:space="preserve">Hur kan digitaliseringen utveckla vårt arbete?  </w:t>
      </w:r>
    </w:p>
    <w:p w:rsidR="00005A10" w:rsidRPr="00900052" w:rsidRDefault="00005A10" w:rsidP="00005A10">
      <w:pPr>
        <w:pStyle w:val="Liststycke"/>
        <w:ind w:firstLine="0"/>
      </w:pPr>
    </w:p>
    <w:p w:rsidR="00805A90" w:rsidRDefault="000822AD">
      <w:pPr>
        <w:rPr>
          <w:b/>
        </w:rPr>
      </w:pPr>
      <w:r w:rsidRPr="00900052">
        <w:rPr>
          <w:b/>
        </w:rPr>
        <w:t xml:space="preserve">Två </w:t>
      </w:r>
      <w:r w:rsidR="00900052">
        <w:rPr>
          <w:b/>
        </w:rPr>
        <w:t xml:space="preserve">(2) </w:t>
      </w:r>
      <w:r w:rsidRPr="00900052">
        <w:rPr>
          <w:b/>
        </w:rPr>
        <w:t>har genomförts och fler planeras.</w:t>
      </w:r>
    </w:p>
    <w:p w:rsidR="00005A10" w:rsidRPr="00900052" w:rsidRDefault="00005A10">
      <w:pPr>
        <w:rPr>
          <w:b/>
        </w:rPr>
      </w:pPr>
    </w:p>
    <w:p w:rsidR="00872D2A" w:rsidRPr="00900052" w:rsidRDefault="00872D2A">
      <w:pPr>
        <w:rPr>
          <w:b/>
        </w:rPr>
      </w:pPr>
      <w:r w:rsidRPr="00900052">
        <w:rPr>
          <w:b/>
        </w:rPr>
        <w:t>Avdelnings- och enhetschefer inom Omsorgen</w:t>
      </w:r>
      <w:r w:rsidR="00074F5C">
        <w:rPr>
          <w:b/>
        </w:rPr>
        <w:t>:</w:t>
      </w:r>
    </w:p>
    <w:p w:rsidR="00872D2A" w:rsidRPr="00D46510" w:rsidRDefault="00900052" w:rsidP="00074F5C">
      <w:pPr>
        <w:pStyle w:val="Normalwebb"/>
        <w:numPr>
          <w:ilvl w:val="0"/>
          <w:numId w:val="5"/>
        </w:numPr>
        <w:spacing w:before="0" w:beforeAutospacing="0" w:after="0" w:afterAutospacing="0"/>
        <w:ind w:left="1134" w:hanging="425"/>
        <w:rPr>
          <w:rFonts w:asciiTheme="minorHAnsi" w:hAnsiTheme="minorHAnsi"/>
          <w:sz w:val="22"/>
          <w:szCs w:val="22"/>
        </w:rPr>
      </w:pPr>
      <w:r w:rsidRPr="00D46510">
        <w:rPr>
          <w:rFonts w:asciiTheme="minorHAnsi" w:eastAsia="+mn-ea" w:hAnsiTheme="minorHAnsi" w:cs="+mn-cs"/>
          <w:color w:val="000000"/>
          <w:kern w:val="24"/>
          <w:sz w:val="22"/>
          <w:szCs w:val="22"/>
        </w:rPr>
        <w:t>E</w:t>
      </w:r>
      <w:r w:rsidR="00872D2A" w:rsidRPr="00D46510">
        <w:rPr>
          <w:rFonts w:asciiTheme="minorHAnsi" w:eastAsia="+mn-ea" w:hAnsiTheme="minorHAnsi" w:cs="+mn-cs"/>
          <w:color w:val="000000"/>
          <w:kern w:val="24"/>
          <w:sz w:val="22"/>
          <w:szCs w:val="22"/>
        </w:rPr>
        <w:t>tt gäng blanketter</w:t>
      </w:r>
      <w:r w:rsidR="00005A10" w:rsidRPr="00D46510">
        <w:rPr>
          <w:rFonts w:asciiTheme="minorHAnsi" w:eastAsia="+mn-ea" w:hAnsiTheme="minorHAnsi" w:cs="+mn-cs"/>
          <w:color w:val="000000"/>
          <w:kern w:val="24"/>
          <w:sz w:val="22"/>
          <w:szCs w:val="22"/>
        </w:rPr>
        <w:t xml:space="preserve"> finns</w:t>
      </w:r>
      <w:r w:rsidR="00872D2A" w:rsidRPr="00D46510">
        <w:rPr>
          <w:rFonts w:asciiTheme="minorHAnsi" w:eastAsia="+mn-ea" w:hAnsiTheme="minorHAnsi" w:cs="+mn-cs"/>
          <w:color w:val="000000"/>
          <w:kern w:val="24"/>
          <w:sz w:val="22"/>
          <w:szCs w:val="22"/>
        </w:rPr>
        <w:t xml:space="preserve"> (egna och </w:t>
      </w:r>
      <w:proofErr w:type="gramStart"/>
      <w:r w:rsidR="00872D2A" w:rsidRPr="00D46510">
        <w:rPr>
          <w:rFonts w:asciiTheme="minorHAnsi" w:eastAsia="+mn-ea" w:hAnsiTheme="minorHAnsi" w:cs="+mn-cs"/>
          <w:color w:val="000000"/>
          <w:kern w:val="24"/>
          <w:sz w:val="22"/>
          <w:szCs w:val="22"/>
        </w:rPr>
        <w:t xml:space="preserve">nedladdade) </w:t>
      </w:r>
      <w:r w:rsidR="00D46510" w:rsidRPr="00D46510">
        <w:rPr>
          <w:rFonts w:asciiTheme="minorHAnsi" w:eastAsia="+mn-ea" w:hAnsiTheme="minorHAnsi" w:cs="+mn-cs"/>
          <w:color w:val="000000"/>
          <w:kern w:val="24"/>
          <w:sz w:val="22"/>
          <w:szCs w:val="22"/>
        </w:rPr>
        <w:t xml:space="preserve"> </w:t>
      </w:r>
      <w:r w:rsidR="00872D2A" w:rsidRPr="00D46510">
        <w:rPr>
          <w:rFonts w:asciiTheme="minorHAnsi" w:eastAsia="+mn-ea" w:hAnsiTheme="minorHAnsi" w:cs="+mn-cs"/>
          <w:color w:val="000000"/>
          <w:kern w:val="24"/>
          <w:sz w:val="22"/>
          <w:szCs w:val="22"/>
        </w:rPr>
        <w:t>SSBTEK</w:t>
      </w:r>
      <w:proofErr w:type="gramEnd"/>
      <w:r w:rsidR="00D46510" w:rsidRPr="00D46510">
        <w:rPr>
          <w:rFonts w:asciiTheme="minorHAnsi" w:eastAsia="+mn-ea" w:hAnsiTheme="minorHAnsi" w:cs="+mn-cs"/>
          <w:color w:val="000000"/>
          <w:kern w:val="24"/>
          <w:sz w:val="22"/>
          <w:szCs w:val="22"/>
        </w:rPr>
        <w:t xml:space="preserve"> (systemstöd försörjningsstödsprocess) </w:t>
      </w:r>
      <w:r w:rsidR="00872D2A" w:rsidRPr="00D46510">
        <w:rPr>
          <w:rFonts w:asciiTheme="minorHAnsi" w:eastAsia="+mn-ea" w:hAnsiTheme="minorHAnsi" w:cs="+mn-cs"/>
          <w:color w:val="000000"/>
          <w:kern w:val="24"/>
          <w:sz w:val="22"/>
          <w:szCs w:val="22"/>
        </w:rPr>
        <w:t>, SC</w:t>
      </w:r>
      <w:r w:rsidR="005A789B" w:rsidRPr="00D46510">
        <w:rPr>
          <w:rFonts w:asciiTheme="minorHAnsi" w:eastAsia="+mn-ea" w:hAnsiTheme="minorHAnsi" w:cs="+mn-cs"/>
          <w:color w:val="000000"/>
          <w:kern w:val="24"/>
          <w:sz w:val="22"/>
          <w:szCs w:val="22"/>
        </w:rPr>
        <w:t xml:space="preserve">B rapportering on </w:t>
      </w:r>
      <w:proofErr w:type="spellStart"/>
      <w:r w:rsidR="005A789B" w:rsidRPr="00D46510">
        <w:rPr>
          <w:rFonts w:asciiTheme="minorHAnsi" w:eastAsia="+mn-ea" w:hAnsiTheme="minorHAnsi" w:cs="+mn-cs"/>
          <w:color w:val="000000"/>
          <w:kern w:val="24"/>
          <w:sz w:val="22"/>
          <w:szCs w:val="22"/>
        </w:rPr>
        <w:t>line</w:t>
      </w:r>
      <w:proofErr w:type="spellEnd"/>
      <w:r w:rsidR="005A789B" w:rsidRPr="00D46510">
        <w:rPr>
          <w:rFonts w:asciiTheme="minorHAnsi" w:eastAsia="+mn-ea" w:hAnsiTheme="minorHAnsi" w:cs="+mn-cs"/>
          <w:color w:val="000000"/>
          <w:kern w:val="24"/>
          <w:sz w:val="22"/>
          <w:szCs w:val="22"/>
        </w:rPr>
        <w:t xml:space="preserve">, </w:t>
      </w:r>
      <w:r w:rsidR="00872D2A" w:rsidRPr="00D46510">
        <w:rPr>
          <w:rFonts w:asciiTheme="minorHAnsi" w:eastAsia="+mn-ea" w:hAnsiTheme="minorHAnsi" w:cs="+mn-cs"/>
          <w:color w:val="000000"/>
          <w:kern w:val="24"/>
          <w:sz w:val="22"/>
          <w:szCs w:val="22"/>
        </w:rPr>
        <w:t>M</w:t>
      </w:r>
      <w:r w:rsidR="005A789B" w:rsidRPr="00D46510">
        <w:rPr>
          <w:rFonts w:asciiTheme="minorHAnsi" w:eastAsia="+mn-ea" w:hAnsiTheme="minorHAnsi" w:cs="+mn-cs"/>
          <w:color w:val="000000"/>
          <w:kern w:val="24"/>
          <w:sz w:val="22"/>
          <w:szCs w:val="22"/>
        </w:rPr>
        <w:t>agna Cura</w:t>
      </w:r>
      <w:r w:rsidR="00872D2A" w:rsidRPr="00D46510">
        <w:rPr>
          <w:rFonts w:asciiTheme="minorHAnsi" w:eastAsia="+mn-ea" w:hAnsiTheme="minorHAnsi" w:cs="+mn-cs"/>
          <w:color w:val="000000"/>
          <w:kern w:val="24"/>
          <w:sz w:val="22"/>
          <w:szCs w:val="22"/>
        </w:rPr>
        <w:t xml:space="preserve"> dokumentation, trygghetslarm, planering (</w:t>
      </w:r>
      <w:proofErr w:type="spellStart"/>
      <w:r w:rsidR="00872D2A" w:rsidRPr="00D46510">
        <w:rPr>
          <w:rFonts w:asciiTheme="minorHAnsi" w:eastAsia="+mn-ea" w:hAnsiTheme="minorHAnsi" w:cs="+mn-cs"/>
          <w:color w:val="000000"/>
          <w:kern w:val="24"/>
          <w:sz w:val="22"/>
          <w:szCs w:val="22"/>
        </w:rPr>
        <w:t>excel</w:t>
      </w:r>
      <w:proofErr w:type="spellEnd"/>
      <w:r w:rsidR="00872D2A" w:rsidRPr="00D46510">
        <w:rPr>
          <w:rFonts w:asciiTheme="minorHAnsi" w:eastAsia="+mn-ea" w:hAnsiTheme="minorHAnsi" w:cs="+mn-cs"/>
          <w:color w:val="000000"/>
          <w:kern w:val="24"/>
          <w:sz w:val="22"/>
          <w:szCs w:val="22"/>
        </w:rPr>
        <w:t xml:space="preserve">) – skriver ut listor,  </w:t>
      </w:r>
      <w:proofErr w:type="spellStart"/>
      <w:r w:rsidR="00872D2A" w:rsidRPr="00D46510">
        <w:rPr>
          <w:rFonts w:asciiTheme="minorHAnsi" w:eastAsia="+mn-ea" w:hAnsiTheme="minorHAnsi" w:cs="+mn-cs"/>
          <w:color w:val="000000"/>
          <w:kern w:val="24"/>
          <w:sz w:val="22"/>
          <w:szCs w:val="22"/>
        </w:rPr>
        <w:t>TimeCare</w:t>
      </w:r>
      <w:proofErr w:type="spellEnd"/>
      <w:r w:rsidR="00872D2A" w:rsidRPr="00D46510">
        <w:rPr>
          <w:rFonts w:asciiTheme="minorHAnsi" w:eastAsia="+mn-ea" w:hAnsiTheme="minorHAnsi" w:cs="+mn-cs"/>
          <w:color w:val="000000"/>
          <w:kern w:val="24"/>
          <w:sz w:val="22"/>
          <w:szCs w:val="22"/>
        </w:rPr>
        <w:t xml:space="preserve">, Prator, </w:t>
      </w:r>
      <w:proofErr w:type="spellStart"/>
      <w:r w:rsidR="00872D2A" w:rsidRPr="00D46510">
        <w:rPr>
          <w:rFonts w:asciiTheme="minorHAnsi" w:eastAsia="+mn-ea" w:hAnsiTheme="minorHAnsi" w:cs="+mn-cs"/>
          <w:color w:val="000000"/>
          <w:kern w:val="24"/>
          <w:sz w:val="22"/>
          <w:szCs w:val="22"/>
        </w:rPr>
        <w:t>Personec</w:t>
      </w:r>
      <w:proofErr w:type="spellEnd"/>
      <w:r w:rsidR="00872D2A" w:rsidRPr="00D46510">
        <w:rPr>
          <w:rFonts w:asciiTheme="minorHAnsi" w:eastAsia="+mn-ea" w:hAnsiTheme="minorHAnsi" w:cs="+mn-cs"/>
          <w:color w:val="000000"/>
          <w:kern w:val="24"/>
          <w:sz w:val="22"/>
          <w:szCs w:val="22"/>
        </w:rPr>
        <w:t>.</w:t>
      </w:r>
    </w:p>
    <w:p w:rsidR="00872D2A" w:rsidRPr="00900052" w:rsidRDefault="00872D2A" w:rsidP="00005A10">
      <w:pPr>
        <w:pStyle w:val="Normalwebb"/>
        <w:spacing w:before="0" w:beforeAutospacing="0" w:after="0" w:afterAutospacing="0"/>
        <w:ind w:firstLine="0"/>
        <w:rPr>
          <w:rFonts w:asciiTheme="minorHAnsi" w:hAnsiTheme="minorHAnsi"/>
          <w:sz w:val="22"/>
          <w:szCs w:val="22"/>
        </w:rPr>
      </w:pPr>
      <w:r w:rsidRPr="00900052">
        <w:rPr>
          <w:rFonts w:asciiTheme="minorHAnsi" w:eastAsia="+mn-ea" w:hAnsiTheme="minorHAnsi" w:cs="+mn-cs"/>
          <w:color w:val="000000"/>
          <w:kern w:val="24"/>
          <w:sz w:val="22"/>
          <w:szCs w:val="22"/>
        </w:rPr>
        <w:t>Ansökningar (</w:t>
      </w:r>
      <w:r w:rsidR="005A789B">
        <w:rPr>
          <w:rFonts w:asciiTheme="minorHAnsi" w:eastAsia="+mn-ea" w:hAnsiTheme="minorHAnsi" w:cs="+mn-cs"/>
          <w:color w:val="000000"/>
          <w:kern w:val="24"/>
          <w:sz w:val="22"/>
          <w:szCs w:val="22"/>
        </w:rPr>
        <w:t xml:space="preserve">via </w:t>
      </w:r>
      <w:r w:rsidRPr="00900052">
        <w:rPr>
          <w:rFonts w:asciiTheme="minorHAnsi" w:eastAsia="+mn-ea" w:hAnsiTheme="minorHAnsi" w:cs="+mn-cs"/>
          <w:color w:val="000000"/>
          <w:kern w:val="24"/>
          <w:sz w:val="22"/>
          <w:szCs w:val="22"/>
        </w:rPr>
        <w:t>HR portalen), NPÖ, Pascal (medicinbeställning)</w:t>
      </w:r>
    </w:p>
    <w:p w:rsidR="00872D2A" w:rsidRPr="005A789B" w:rsidRDefault="00005A10" w:rsidP="005A789B">
      <w:pPr>
        <w:pStyle w:val="Normalwebb"/>
        <w:numPr>
          <w:ilvl w:val="0"/>
          <w:numId w:val="5"/>
        </w:numPr>
        <w:spacing w:before="0" w:beforeAutospacing="0" w:after="0" w:afterAutospacing="0"/>
        <w:rPr>
          <w:rFonts w:asciiTheme="minorHAnsi" w:hAnsiTheme="minorHAnsi"/>
          <w:sz w:val="22"/>
          <w:szCs w:val="22"/>
        </w:rPr>
      </w:pPr>
      <w:r w:rsidRPr="005A789B">
        <w:rPr>
          <w:rFonts w:asciiTheme="minorHAnsi" w:eastAsia="+mn-ea" w:hAnsiTheme="minorHAnsi" w:cs="+mn-cs"/>
          <w:color w:val="000000"/>
          <w:kern w:val="24"/>
          <w:sz w:val="22"/>
          <w:szCs w:val="22"/>
        </w:rPr>
        <w:t>Spara tid</w:t>
      </w:r>
      <w:r w:rsidR="00872D2A" w:rsidRPr="005A789B">
        <w:rPr>
          <w:rFonts w:asciiTheme="minorHAnsi" w:eastAsia="+mn-ea" w:hAnsiTheme="minorHAnsi" w:cs="+mn-cs"/>
          <w:color w:val="000000"/>
          <w:kern w:val="24"/>
          <w:sz w:val="22"/>
          <w:szCs w:val="22"/>
        </w:rPr>
        <w:t xml:space="preserve">, underlätta för chef, </w:t>
      </w:r>
      <w:r w:rsidR="005A789B" w:rsidRPr="005A789B">
        <w:rPr>
          <w:rFonts w:asciiTheme="minorHAnsi" w:eastAsia="+mn-ea" w:hAnsiTheme="minorHAnsi" w:cs="+mn-cs"/>
          <w:color w:val="000000"/>
          <w:kern w:val="24"/>
          <w:sz w:val="22"/>
          <w:szCs w:val="22"/>
        </w:rPr>
        <w:t xml:space="preserve">behöver </w:t>
      </w:r>
      <w:proofErr w:type="spellStart"/>
      <w:r w:rsidR="00872D2A" w:rsidRPr="005A789B">
        <w:rPr>
          <w:rFonts w:asciiTheme="minorHAnsi" w:eastAsia="+mn-ea" w:hAnsiTheme="minorHAnsi" w:cs="+mn-cs"/>
          <w:color w:val="000000"/>
          <w:kern w:val="24"/>
          <w:sz w:val="22"/>
          <w:szCs w:val="22"/>
        </w:rPr>
        <w:t>basic</w:t>
      </w:r>
      <w:proofErr w:type="spellEnd"/>
      <w:r w:rsidR="00872D2A" w:rsidRPr="005A789B">
        <w:rPr>
          <w:rFonts w:asciiTheme="minorHAnsi" w:eastAsia="+mn-ea" w:hAnsiTheme="minorHAnsi" w:cs="+mn-cs"/>
          <w:color w:val="000000"/>
          <w:kern w:val="24"/>
          <w:sz w:val="22"/>
          <w:szCs w:val="22"/>
        </w:rPr>
        <w:t xml:space="preserve"> datakunskap, ökad delaktighet.</w:t>
      </w:r>
      <w:r w:rsidR="005A789B" w:rsidRPr="005A789B">
        <w:rPr>
          <w:rFonts w:asciiTheme="minorHAnsi" w:eastAsia="+mn-ea" w:hAnsiTheme="minorHAnsi" w:cs="+mn-cs"/>
          <w:color w:val="000000"/>
          <w:kern w:val="24"/>
          <w:sz w:val="22"/>
          <w:szCs w:val="22"/>
        </w:rPr>
        <w:t xml:space="preserve"> </w:t>
      </w:r>
      <w:r w:rsidR="00872D2A" w:rsidRPr="005A789B">
        <w:rPr>
          <w:rFonts w:asciiTheme="minorHAnsi" w:eastAsia="+mn-ea" w:hAnsiTheme="minorHAnsi" w:cs="+mn-cs"/>
          <w:color w:val="000000"/>
          <w:kern w:val="24"/>
          <w:sz w:val="22"/>
          <w:szCs w:val="22"/>
        </w:rPr>
        <w:t>Tidsbesparing för handläggning och klienter, stressminskning, bättre arbetsmiljö.</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r w:rsidRPr="00900052">
        <w:rPr>
          <w:rFonts w:asciiTheme="minorHAnsi" w:eastAsia="+mn-ea" w:hAnsiTheme="minorHAnsi" w:cs="+mn-cs"/>
          <w:color w:val="000000"/>
          <w:kern w:val="24"/>
          <w:sz w:val="22"/>
          <w:szCs w:val="22"/>
        </w:rPr>
        <w:t>Bort med papper, spara tid och dokumentation (enklare), bättre planering (för kund- alla)</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r w:rsidRPr="00900052">
        <w:rPr>
          <w:rFonts w:asciiTheme="minorHAnsi" w:eastAsia="+mn-ea" w:hAnsiTheme="minorHAnsi" w:cs="+mn-cs"/>
          <w:color w:val="000000"/>
          <w:kern w:val="24"/>
          <w:sz w:val="22"/>
          <w:szCs w:val="22"/>
        </w:rPr>
        <w:t xml:space="preserve">Ökad säkerhet, bättre kvalitet (ex. </w:t>
      </w:r>
      <w:proofErr w:type="spellStart"/>
      <w:r w:rsidRPr="00900052">
        <w:rPr>
          <w:rFonts w:asciiTheme="minorHAnsi" w:eastAsia="+mn-ea" w:hAnsiTheme="minorHAnsi" w:cs="+mn-cs"/>
          <w:color w:val="000000"/>
          <w:kern w:val="24"/>
          <w:sz w:val="22"/>
          <w:szCs w:val="22"/>
        </w:rPr>
        <w:t>signlista</w:t>
      </w:r>
      <w:proofErr w:type="spellEnd"/>
      <w:r w:rsidRPr="00900052">
        <w:rPr>
          <w:rFonts w:asciiTheme="minorHAnsi" w:eastAsia="+mn-ea" w:hAnsiTheme="minorHAnsi" w:cs="+mn-cs"/>
          <w:color w:val="000000"/>
          <w:kern w:val="24"/>
          <w:sz w:val="22"/>
          <w:szCs w:val="22"/>
        </w:rPr>
        <w:t xml:space="preserve"> med larm</w:t>
      </w:r>
      <w:r w:rsidR="002B1EBD">
        <w:rPr>
          <w:rFonts w:asciiTheme="minorHAnsi" w:eastAsia="+mn-ea" w:hAnsiTheme="minorHAnsi" w:cs="+mn-cs"/>
          <w:color w:val="000000"/>
          <w:kern w:val="24"/>
          <w:sz w:val="22"/>
          <w:szCs w:val="22"/>
        </w:rPr>
        <w:t xml:space="preserve"> om medicin inte har signerats</w:t>
      </w:r>
      <w:r w:rsidRPr="00900052">
        <w:rPr>
          <w:rFonts w:asciiTheme="minorHAnsi" w:eastAsia="+mn-ea" w:hAnsiTheme="minorHAnsi" w:cs="+mn-cs"/>
          <w:color w:val="000000"/>
          <w:kern w:val="24"/>
          <w:sz w:val="22"/>
          <w:szCs w:val="22"/>
        </w:rPr>
        <w:t>)</w:t>
      </w:r>
    </w:p>
    <w:p w:rsidR="00872D2A" w:rsidRPr="005A789B" w:rsidRDefault="00005A10" w:rsidP="005A789B">
      <w:pPr>
        <w:pStyle w:val="Normalwebb"/>
        <w:numPr>
          <w:ilvl w:val="0"/>
          <w:numId w:val="5"/>
        </w:numPr>
        <w:spacing w:before="0" w:beforeAutospacing="0" w:after="0" w:afterAutospacing="0"/>
        <w:rPr>
          <w:rFonts w:asciiTheme="minorHAnsi" w:hAnsiTheme="minorHAnsi"/>
          <w:sz w:val="22"/>
          <w:szCs w:val="22"/>
        </w:rPr>
      </w:pPr>
      <w:r w:rsidRPr="005A789B">
        <w:rPr>
          <w:rFonts w:asciiTheme="minorHAnsi" w:eastAsia="+mn-ea" w:hAnsiTheme="minorHAnsi" w:cs="+mn-cs"/>
          <w:color w:val="000000"/>
          <w:kern w:val="24"/>
          <w:sz w:val="22"/>
          <w:szCs w:val="22"/>
        </w:rPr>
        <w:t>S</w:t>
      </w:r>
      <w:r w:rsidR="00872D2A" w:rsidRPr="005A789B">
        <w:rPr>
          <w:rFonts w:asciiTheme="minorHAnsi" w:eastAsia="+mn-ea" w:hAnsiTheme="minorHAnsi" w:cs="+mn-cs"/>
          <w:color w:val="000000"/>
          <w:kern w:val="24"/>
          <w:sz w:val="22"/>
          <w:szCs w:val="22"/>
        </w:rPr>
        <w:t>tatistik och siffror, klientfokus, mindre dokumenthantering,</w:t>
      </w:r>
      <w:r w:rsidR="005A789B">
        <w:rPr>
          <w:rFonts w:asciiTheme="minorHAnsi" w:eastAsia="+mn-ea" w:hAnsiTheme="minorHAnsi" w:cs="+mn-cs"/>
          <w:color w:val="000000"/>
          <w:kern w:val="24"/>
          <w:sz w:val="22"/>
          <w:szCs w:val="22"/>
        </w:rPr>
        <w:t xml:space="preserve"> inskanning i verksamhetssystemet, d</w:t>
      </w:r>
      <w:r w:rsidR="00872D2A" w:rsidRPr="005A789B">
        <w:rPr>
          <w:rFonts w:asciiTheme="minorHAnsi" w:eastAsia="+mn-ea" w:hAnsiTheme="minorHAnsi" w:cs="+mn-cs"/>
          <w:color w:val="000000"/>
          <w:kern w:val="24"/>
          <w:sz w:val="22"/>
          <w:szCs w:val="22"/>
        </w:rPr>
        <w:t xml:space="preserve">okumentation på plattan (mobil lösning, </w:t>
      </w:r>
      <w:r w:rsidR="005A789B">
        <w:rPr>
          <w:rFonts w:asciiTheme="minorHAnsi" w:eastAsia="+mn-ea" w:hAnsiTheme="minorHAnsi" w:cs="+mn-cs"/>
          <w:color w:val="000000"/>
          <w:kern w:val="24"/>
          <w:sz w:val="22"/>
          <w:szCs w:val="22"/>
        </w:rPr>
        <w:t xml:space="preserve">se </w:t>
      </w:r>
      <w:r w:rsidR="00872D2A" w:rsidRPr="005A789B">
        <w:rPr>
          <w:rFonts w:asciiTheme="minorHAnsi" w:eastAsia="+mn-ea" w:hAnsiTheme="minorHAnsi" w:cs="+mn-cs"/>
          <w:color w:val="000000"/>
          <w:kern w:val="24"/>
          <w:sz w:val="22"/>
          <w:szCs w:val="22"/>
        </w:rPr>
        <w:t xml:space="preserve">vart är kollegorna, få hjälp), förbättra larm med </w:t>
      </w:r>
      <w:proofErr w:type="spellStart"/>
      <w:r w:rsidR="00872D2A" w:rsidRPr="005A789B">
        <w:rPr>
          <w:rFonts w:asciiTheme="minorHAnsi" w:eastAsia="+mn-ea" w:hAnsiTheme="minorHAnsi" w:cs="+mn-cs"/>
          <w:color w:val="000000"/>
          <w:kern w:val="24"/>
          <w:sz w:val="22"/>
          <w:szCs w:val="22"/>
        </w:rPr>
        <w:t>appsystem</w:t>
      </w:r>
      <w:proofErr w:type="spellEnd"/>
      <w:r w:rsidR="00872D2A" w:rsidRPr="005A789B">
        <w:rPr>
          <w:rFonts w:asciiTheme="minorHAnsi" w:eastAsia="+mn-ea" w:hAnsiTheme="minorHAnsi" w:cs="+mn-cs"/>
          <w:color w:val="000000"/>
          <w:kern w:val="24"/>
          <w:sz w:val="22"/>
          <w:szCs w:val="22"/>
        </w:rPr>
        <w:t xml:space="preserve">/kamera, </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r w:rsidRPr="00900052">
        <w:rPr>
          <w:rFonts w:asciiTheme="minorHAnsi" w:eastAsia="+mn-ea" w:hAnsiTheme="minorHAnsi" w:cs="+mn-cs"/>
          <w:color w:val="000000"/>
          <w:kern w:val="24"/>
          <w:sz w:val="22"/>
          <w:szCs w:val="22"/>
        </w:rPr>
        <w:t>Brukarperspektiv – bättre kvalitet, kontroll, medicinhantering.</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r w:rsidRPr="00900052">
        <w:rPr>
          <w:rFonts w:asciiTheme="minorHAnsi" w:eastAsia="+mn-ea" w:hAnsiTheme="minorHAnsi" w:cs="+mn-cs"/>
          <w:color w:val="000000"/>
          <w:kern w:val="24"/>
          <w:sz w:val="22"/>
          <w:szCs w:val="22"/>
        </w:rPr>
        <w:t>Självständighet – sensorer för trygghetskänsla.</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proofErr w:type="gramStart"/>
      <w:r w:rsidRPr="00900052">
        <w:rPr>
          <w:rFonts w:asciiTheme="minorHAnsi" w:eastAsia="+mn-ea" w:hAnsiTheme="minorHAnsi" w:cs="+mn-cs"/>
          <w:color w:val="000000"/>
          <w:kern w:val="24"/>
          <w:sz w:val="22"/>
          <w:szCs w:val="22"/>
        </w:rPr>
        <w:t>Generellt</w:t>
      </w:r>
      <w:proofErr w:type="gramEnd"/>
      <w:r w:rsidRPr="00900052">
        <w:rPr>
          <w:rFonts w:asciiTheme="minorHAnsi" w:eastAsia="+mn-ea" w:hAnsiTheme="minorHAnsi" w:cs="+mn-cs"/>
          <w:color w:val="000000"/>
          <w:kern w:val="24"/>
          <w:sz w:val="22"/>
          <w:szCs w:val="22"/>
        </w:rPr>
        <w:t xml:space="preserve"> omsorg:  komplicerat dokumentationssystem  (behöver ex. tal till text  system)</w:t>
      </w:r>
    </w:p>
    <w:p w:rsidR="00872D2A" w:rsidRPr="00900052" w:rsidRDefault="00872D2A" w:rsidP="00005A10">
      <w:pPr>
        <w:pStyle w:val="Normalwebb"/>
        <w:spacing w:before="0" w:beforeAutospacing="0" w:after="0" w:afterAutospacing="0"/>
        <w:ind w:left="1069" w:firstLine="0"/>
        <w:rPr>
          <w:rFonts w:asciiTheme="minorHAnsi" w:hAnsiTheme="minorHAnsi"/>
          <w:sz w:val="22"/>
          <w:szCs w:val="22"/>
        </w:rPr>
      </w:pPr>
      <w:proofErr w:type="gramStart"/>
      <w:r w:rsidRPr="00900052">
        <w:rPr>
          <w:rFonts w:asciiTheme="minorHAnsi" w:eastAsia="+mn-ea" w:hAnsiTheme="minorHAnsi" w:cs="+mn-cs"/>
          <w:color w:val="000000"/>
          <w:kern w:val="24"/>
          <w:sz w:val="22"/>
          <w:szCs w:val="22"/>
        </w:rPr>
        <w:t xml:space="preserve">Personal: </w:t>
      </w:r>
      <w:r w:rsidR="005A789B">
        <w:rPr>
          <w:rFonts w:asciiTheme="minorHAnsi" w:eastAsia="+mn-ea" w:hAnsiTheme="minorHAnsi" w:cs="+mn-cs"/>
          <w:color w:val="000000"/>
          <w:kern w:val="24"/>
          <w:sz w:val="22"/>
          <w:szCs w:val="22"/>
        </w:rPr>
        <w:t xml:space="preserve"> kan</w:t>
      </w:r>
      <w:proofErr w:type="gramEnd"/>
      <w:r w:rsidR="005A789B">
        <w:rPr>
          <w:rFonts w:asciiTheme="minorHAnsi" w:eastAsia="+mn-ea" w:hAnsiTheme="minorHAnsi" w:cs="+mn-cs"/>
          <w:color w:val="000000"/>
          <w:kern w:val="24"/>
          <w:sz w:val="22"/>
          <w:szCs w:val="22"/>
        </w:rPr>
        <w:t xml:space="preserve"> kännas</w:t>
      </w:r>
      <w:r w:rsidRPr="00900052">
        <w:rPr>
          <w:rFonts w:asciiTheme="minorHAnsi" w:eastAsia="+mn-ea" w:hAnsiTheme="minorHAnsi" w:cs="+mn-cs"/>
          <w:color w:val="000000"/>
          <w:kern w:val="24"/>
          <w:sz w:val="22"/>
          <w:szCs w:val="22"/>
        </w:rPr>
        <w:t xml:space="preserve"> gruvsamt, svårt, </w:t>
      </w:r>
      <w:r w:rsidR="005A789B">
        <w:rPr>
          <w:rFonts w:asciiTheme="minorHAnsi" w:eastAsia="+mn-ea" w:hAnsiTheme="minorHAnsi" w:cs="+mn-cs"/>
          <w:color w:val="000000"/>
          <w:kern w:val="24"/>
          <w:sz w:val="22"/>
          <w:szCs w:val="22"/>
        </w:rPr>
        <w:t xml:space="preserve">vi har </w:t>
      </w:r>
      <w:r w:rsidRPr="00900052">
        <w:rPr>
          <w:rFonts w:asciiTheme="minorHAnsi" w:eastAsia="+mn-ea" w:hAnsiTheme="minorHAnsi" w:cs="+mn-cs"/>
          <w:color w:val="000000"/>
          <w:kern w:val="24"/>
          <w:sz w:val="22"/>
          <w:szCs w:val="22"/>
        </w:rPr>
        <w:t>tröga system</w:t>
      </w:r>
    </w:p>
    <w:p w:rsidR="00872D2A" w:rsidRPr="00900052" w:rsidRDefault="00872D2A"/>
    <w:p w:rsidR="00872D2A" w:rsidRPr="00900052" w:rsidRDefault="00872D2A">
      <w:pPr>
        <w:rPr>
          <w:b/>
        </w:rPr>
      </w:pPr>
      <w:r w:rsidRPr="00900052">
        <w:rPr>
          <w:b/>
        </w:rPr>
        <w:t>Kansli, personal och ekonomi:</w:t>
      </w:r>
    </w:p>
    <w:p w:rsidR="00872D2A" w:rsidRPr="00872D2A" w:rsidRDefault="00872D2A" w:rsidP="00872D2A">
      <w:pPr>
        <w:numPr>
          <w:ilvl w:val="0"/>
          <w:numId w:val="2"/>
        </w:numPr>
        <w:ind w:left="1080"/>
        <w:contextualSpacing/>
        <w:rPr>
          <w:rFonts w:eastAsia="Times New Roman" w:cs="Times New Roman"/>
          <w:lang w:eastAsia="sv-SE"/>
        </w:rPr>
      </w:pPr>
      <w:r w:rsidRPr="00872D2A">
        <w:rPr>
          <w:rFonts w:eastAsia="+mn-ea" w:cs="+mn-cs"/>
          <w:color w:val="000000"/>
          <w:kern w:val="24"/>
          <w:lang w:eastAsia="sv-SE"/>
        </w:rPr>
        <w:t xml:space="preserve">Vissa delar av kundinbetalningar och leverantörsutbetalningar, e-fakturor till kunder, mycket är ”halvdigitalt” för både kansli, personal och ekonomi. Kallelser till sammanträden, felanmälan till hemsidan, anmälan till inflyttarserviceregister, medborgarfrågor på sociala medier och </w:t>
      </w:r>
      <w:proofErr w:type="spellStart"/>
      <w:r w:rsidRPr="00872D2A">
        <w:rPr>
          <w:rFonts w:eastAsia="+mn-ea" w:cs="+mn-cs"/>
          <w:color w:val="000000"/>
          <w:kern w:val="24"/>
          <w:lang w:eastAsia="sv-SE"/>
        </w:rPr>
        <w:t>skypemöt</w:t>
      </w:r>
      <w:r w:rsidRPr="00900052">
        <w:rPr>
          <w:rFonts w:eastAsia="+mn-ea" w:cs="+mn-cs"/>
          <w:color w:val="000000"/>
          <w:kern w:val="24"/>
          <w:lang w:eastAsia="sv-SE"/>
        </w:rPr>
        <w:t>en</w:t>
      </w:r>
      <w:proofErr w:type="spellEnd"/>
      <w:r w:rsidRPr="00900052">
        <w:rPr>
          <w:rFonts w:eastAsia="+mn-ea" w:cs="+mn-cs"/>
          <w:color w:val="000000"/>
          <w:kern w:val="24"/>
          <w:lang w:eastAsia="sv-SE"/>
        </w:rPr>
        <w:t xml:space="preserve">, lönehantering, </w:t>
      </w:r>
      <w:proofErr w:type="spellStart"/>
      <w:r w:rsidRPr="00900052">
        <w:rPr>
          <w:rFonts w:eastAsia="+mn-ea" w:cs="+mn-cs"/>
          <w:color w:val="000000"/>
          <w:kern w:val="24"/>
          <w:lang w:eastAsia="sv-SE"/>
        </w:rPr>
        <w:t>lashantering</w:t>
      </w:r>
      <w:proofErr w:type="spellEnd"/>
      <w:r w:rsidRPr="00872D2A">
        <w:rPr>
          <w:rFonts w:eastAsia="+mn-ea" w:cs="+mn-cs"/>
          <w:color w:val="000000"/>
          <w:kern w:val="24"/>
          <w:lang w:eastAsia="sv-SE"/>
        </w:rPr>
        <w:t>, HR-support</w:t>
      </w:r>
    </w:p>
    <w:p w:rsidR="00872D2A" w:rsidRPr="00872D2A" w:rsidRDefault="00872D2A" w:rsidP="00872D2A">
      <w:pPr>
        <w:numPr>
          <w:ilvl w:val="0"/>
          <w:numId w:val="2"/>
        </w:numPr>
        <w:ind w:left="1080"/>
        <w:contextualSpacing/>
        <w:rPr>
          <w:rFonts w:eastAsia="Times New Roman" w:cs="Times New Roman"/>
          <w:lang w:eastAsia="sv-SE"/>
        </w:rPr>
      </w:pPr>
      <w:r w:rsidRPr="00872D2A">
        <w:rPr>
          <w:rFonts w:eastAsia="+mn-ea" w:cs="+mn-cs"/>
          <w:color w:val="000000"/>
          <w:kern w:val="24"/>
          <w:lang w:eastAsia="sv-SE"/>
        </w:rPr>
        <w:t>Snabbare processer = mer tid till mer kvalitativa frågor, mindre utskick, förhoppningsvis bättre koll och ordning, arbetsgivarintyg, uppsägningar, företrädesrätt, årsinkomst – digital signering. Nya arbetssätt, program som kan hantera produktionen av kallelser, processer måste byggas om t.ex. autogiroanmälan för att slopa pappershanteringen. Alternativa betalningslösningar måste synka med redovisningssystemet.</w:t>
      </w:r>
    </w:p>
    <w:p w:rsidR="00872D2A" w:rsidRPr="00872D2A" w:rsidRDefault="00872D2A" w:rsidP="00872D2A">
      <w:pPr>
        <w:numPr>
          <w:ilvl w:val="0"/>
          <w:numId w:val="2"/>
        </w:numPr>
        <w:ind w:left="1080"/>
        <w:contextualSpacing/>
        <w:rPr>
          <w:rFonts w:eastAsia="Times New Roman" w:cs="Times New Roman"/>
          <w:lang w:eastAsia="sv-SE"/>
        </w:rPr>
      </w:pPr>
      <w:r w:rsidRPr="00872D2A">
        <w:rPr>
          <w:rFonts w:eastAsia="+mn-ea" w:cs="+mn-cs"/>
          <w:color w:val="000000"/>
          <w:kern w:val="24"/>
          <w:lang w:eastAsia="sv-SE"/>
        </w:rPr>
        <w:t>Om inte hela kedjan synkas kan det istället innebära ökad administration, om det lyckas kan många processer bli smidigare och säkrare, utvecklande, och nya arbetsuppgifter, bättre och enklare för våra medborgare, mindre beroende av öppettider, bättre överblick över vad som ska göras, lättare att återkoppla till kunder.</w:t>
      </w:r>
    </w:p>
    <w:p w:rsidR="00872D2A" w:rsidRPr="00D140DA" w:rsidRDefault="00872D2A"/>
    <w:p w:rsidR="00872D2A" w:rsidRPr="00D140DA" w:rsidRDefault="000822AD">
      <w:r w:rsidRPr="002B1EBD">
        <w:rPr>
          <w:b/>
        </w:rPr>
        <w:t xml:space="preserve">Verksamhetsområdet Utbildning </w:t>
      </w:r>
      <w:r w:rsidRPr="00D140DA">
        <w:t>genom</w:t>
      </w:r>
      <w:r w:rsidR="00D140DA" w:rsidRPr="00D140DA">
        <w:t xml:space="preserve">för kompetenshöjning via </w:t>
      </w:r>
      <w:proofErr w:type="spellStart"/>
      <w:r w:rsidR="00D140DA" w:rsidRPr="00D140DA">
        <w:t>Lärportalen</w:t>
      </w:r>
      <w:proofErr w:type="spellEnd"/>
      <w:r w:rsidR="00D140DA" w:rsidRPr="00D140DA">
        <w:t xml:space="preserve"> och modulen ”Leda digitalisering” för hela grundskolans ledningsgrupp.  </w:t>
      </w:r>
      <w:hyperlink r:id="rId6" w:anchor="/modul/6-styrning-ledning/Alla%20skolformer/Shortcut%20To%20601-Leda-digitalisering" w:history="1">
        <w:r w:rsidR="00D140DA" w:rsidRPr="00D140DA">
          <w:rPr>
            <w:rStyle w:val="Hyperlnk"/>
          </w:rPr>
          <w:t>https://larportalen.skolverket.se/#/modul/6-styrning-ledning/Alla%20skolformer/Shortcut%20To%20601-Leda-digitalisering</w:t>
        </w:r>
      </w:hyperlink>
      <w:r w:rsidR="00D140DA" w:rsidRPr="00D140DA">
        <w:t xml:space="preserve"> </w:t>
      </w:r>
    </w:p>
    <w:p w:rsidR="00D140DA" w:rsidRPr="00D140DA" w:rsidRDefault="00D140DA"/>
    <w:p w:rsidR="00F511EF" w:rsidRDefault="00F511EF">
      <w:pPr>
        <w:rPr>
          <w:b/>
        </w:rPr>
      </w:pPr>
    </w:p>
    <w:p w:rsidR="00F511EF" w:rsidRDefault="00F511EF">
      <w:pPr>
        <w:rPr>
          <w:b/>
        </w:rPr>
      </w:pPr>
    </w:p>
    <w:p w:rsidR="00F511EF" w:rsidRDefault="00F511EF">
      <w:pPr>
        <w:rPr>
          <w:b/>
        </w:rPr>
      </w:pPr>
    </w:p>
    <w:p w:rsidR="00872D2A" w:rsidRPr="00D140DA" w:rsidRDefault="00805A90">
      <w:pPr>
        <w:rPr>
          <w:b/>
        </w:rPr>
      </w:pPr>
      <w:r w:rsidRPr="00D140DA">
        <w:rPr>
          <w:b/>
        </w:rPr>
        <w:lastRenderedPageBreak/>
        <w:t>Planerar</w:t>
      </w:r>
      <w:r w:rsidR="00D140DA" w:rsidRPr="00D140DA">
        <w:rPr>
          <w:b/>
        </w:rPr>
        <w:t xml:space="preserve"> även </w:t>
      </w:r>
      <w:r w:rsidRPr="00D140DA">
        <w:rPr>
          <w:b/>
        </w:rPr>
        <w:t xml:space="preserve">Workshops med </w:t>
      </w:r>
      <w:r w:rsidR="00F511EF">
        <w:rPr>
          <w:b/>
        </w:rPr>
        <w:t>invånare</w:t>
      </w:r>
      <w:r w:rsidRPr="00D140DA">
        <w:rPr>
          <w:b/>
        </w:rPr>
        <w:t>:</w:t>
      </w:r>
    </w:p>
    <w:p w:rsidR="00805A90" w:rsidRPr="00805A90" w:rsidRDefault="00805A90" w:rsidP="00805A90">
      <w:pPr>
        <w:spacing w:before="96"/>
        <w:rPr>
          <w:rFonts w:eastAsia="Times New Roman" w:cs="Times New Roman"/>
          <w:sz w:val="14"/>
          <w:szCs w:val="24"/>
          <w:lang w:eastAsia="sv-SE"/>
        </w:rPr>
      </w:pPr>
      <w:r w:rsidRPr="00805A90">
        <w:rPr>
          <w:rFonts w:eastAsia="Tahoma" w:cs="Tahoma"/>
          <w:color w:val="000000"/>
          <w:kern w:val="24"/>
          <w:szCs w:val="40"/>
          <w:lang w:eastAsia="sv-SE"/>
        </w:rPr>
        <w:t xml:space="preserve">Medborgardialoger – ca </w:t>
      </w:r>
      <w:r w:rsidR="00D140DA" w:rsidRPr="00D140DA">
        <w:rPr>
          <w:rFonts w:eastAsia="Tahoma" w:cs="Tahoma"/>
          <w:color w:val="000000"/>
          <w:kern w:val="24"/>
          <w:szCs w:val="40"/>
          <w:lang w:eastAsia="sv-SE"/>
        </w:rPr>
        <w:t>5-7</w:t>
      </w:r>
      <w:r w:rsidRPr="00805A90">
        <w:rPr>
          <w:rFonts w:eastAsia="Tahoma" w:cs="Tahoma"/>
          <w:color w:val="000000"/>
          <w:kern w:val="24"/>
          <w:szCs w:val="40"/>
          <w:lang w:eastAsia="sv-SE"/>
        </w:rPr>
        <w:t xml:space="preserve"> korta dialoger under hösten 2017:</w:t>
      </w:r>
    </w:p>
    <w:p w:rsidR="00805A90" w:rsidRPr="00805A90" w:rsidRDefault="00805A90" w:rsidP="00805A90">
      <w:pPr>
        <w:spacing w:before="96"/>
        <w:rPr>
          <w:rFonts w:eastAsia="Times New Roman" w:cs="Times New Roman"/>
          <w:lang w:eastAsia="sv-SE"/>
        </w:rPr>
      </w:pPr>
      <w:r w:rsidRPr="00805A90">
        <w:rPr>
          <w:rFonts w:eastAsia="Tahoma" w:cs="Tahoma"/>
          <w:color w:val="000000"/>
          <w:kern w:val="24"/>
          <w:lang w:eastAsia="sv-SE"/>
        </w:rPr>
        <w:t>Kontaktytor:</w:t>
      </w:r>
    </w:p>
    <w:p w:rsidR="00805A90" w:rsidRPr="00805A90" w:rsidRDefault="00D140DA" w:rsidP="00074F5C">
      <w:pPr>
        <w:numPr>
          <w:ilvl w:val="0"/>
          <w:numId w:val="7"/>
        </w:numPr>
        <w:contextualSpacing/>
        <w:rPr>
          <w:rFonts w:eastAsia="Times New Roman" w:cs="Times New Roman"/>
          <w:lang w:eastAsia="sv-SE"/>
        </w:rPr>
      </w:pPr>
      <w:r w:rsidRPr="00B060B8">
        <w:rPr>
          <w:rFonts w:eastAsia="Tahoma" w:cs="Tahoma"/>
          <w:color w:val="000000"/>
          <w:kern w:val="24"/>
          <w:lang w:eastAsia="sv-SE"/>
        </w:rPr>
        <w:t>Gruppen äldre via</w:t>
      </w:r>
      <w:r w:rsidR="00805A90" w:rsidRPr="00805A90">
        <w:rPr>
          <w:rFonts w:eastAsia="Tahoma" w:cs="Tahoma"/>
          <w:color w:val="000000"/>
          <w:kern w:val="24"/>
          <w:lang w:eastAsia="sv-SE"/>
        </w:rPr>
        <w:t xml:space="preserve"> Café nyfiket i Bastuträsk </w:t>
      </w:r>
      <w:r w:rsidRPr="00B060B8">
        <w:rPr>
          <w:rFonts w:eastAsia="Tahoma" w:cs="Tahoma"/>
          <w:color w:val="000000"/>
          <w:kern w:val="24"/>
          <w:lang w:eastAsia="sv-SE"/>
        </w:rPr>
        <w:t xml:space="preserve">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Gruppen äldre </w:t>
      </w:r>
      <w:r w:rsidR="00D140DA" w:rsidRPr="00B060B8">
        <w:rPr>
          <w:rFonts w:eastAsia="Tahoma" w:cs="Tahoma"/>
          <w:color w:val="000000"/>
          <w:kern w:val="24"/>
          <w:lang w:eastAsia="sv-SE"/>
        </w:rPr>
        <w:t xml:space="preserve">via </w:t>
      </w:r>
      <w:r w:rsidRPr="00805A90">
        <w:rPr>
          <w:rFonts w:eastAsia="Tahoma" w:cs="Tahoma"/>
          <w:color w:val="000000"/>
          <w:kern w:val="24"/>
          <w:lang w:eastAsia="sv-SE"/>
        </w:rPr>
        <w:t xml:space="preserve">Café nyfiket i Norsjö </w:t>
      </w:r>
      <w:r w:rsidR="00D140DA" w:rsidRPr="00B060B8">
        <w:rPr>
          <w:rFonts w:eastAsia="Tahoma" w:cs="Tahoma"/>
          <w:color w:val="000000"/>
          <w:kern w:val="24"/>
          <w:lang w:eastAsia="sv-SE"/>
        </w:rPr>
        <w:t xml:space="preserve">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Nyanlända </w:t>
      </w:r>
      <w:r w:rsidR="00D140DA" w:rsidRPr="00B060B8">
        <w:rPr>
          <w:rFonts w:eastAsia="Tahoma" w:cs="Tahoma"/>
          <w:color w:val="000000"/>
          <w:kern w:val="24"/>
          <w:lang w:eastAsia="sv-SE"/>
        </w:rPr>
        <w:t xml:space="preserve">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Företagarna </w:t>
      </w:r>
      <w:r w:rsidR="00D140DA" w:rsidRPr="00B060B8">
        <w:rPr>
          <w:rFonts w:eastAsia="Tahoma" w:cs="Tahoma"/>
          <w:color w:val="000000"/>
          <w:kern w:val="24"/>
          <w:lang w:eastAsia="sv-SE"/>
        </w:rPr>
        <w:t xml:space="preserve">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Unga föräldrar </w:t>
      </w:r>
      <w:r w:rsidR="00D140DA" w:rsidRPr="00B060B8">
        <w:rPr>
          <w:rFonts w:eastAsia="Tahoma" w:cs="Tahoma"/>
          <w:color w:val="000000"/>
          <w:kern w:val="24"/>
          <w:lang w:eastAsia="sv-SE"/>
        </w:rPr>
        <w:t xml:space="preserve">via Öppna förskolan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Byaföreningar </w:t>
      </w:r>
      <w:r w:rsidR="00D140DA" w:rsidRPr="00B060B8">
        <w:rPr>
          <w:rFonts w:eastAsia="Tahoma" w:cs="Tahoma"/>
          <w:color w:val="000000"/>
          <w:kern w:val="24"/>
          <w:lang w:eastAsia="sv-SE"/>
        </w:rPr>
        <w:t xml:space="preserve"> </w:t>
      </w:r>
    </w:p>
    <w:p w:rsidR="00805A90" w:rsidRPr="00805A90" w:rsidRDefault="00805A90" w:rsidP="00074F5C">
      <w:pPr>
        <w:numPr>
          <w:ilvl w:val="0"/>
          <w:numId w:val="7"/>
        </w:numPr>
        <w:contextualSpacing/>
        <w:rPr>
          <w:rFonts w:eastAsia="Times New Roman" w:cs="Times New Roman"/>
          <w:lang w:eastAsia="sv-SE"/>
        </w:rPr>
      </w:pPr>
      <w:r w:rsidRPr="00805A90">
        <w:rPr>
          <w:rFonts w:eastAsia="Tahoma" w:cs="Tahoma"/>
          <w:color w:val="000000"/>
          <w:kern w:val="24"/>
          <w:lang w:eastAsia="sv-SE"/>
        </w:rPr>
        <w:t xml:space="preserve">Norsjölägenheter AB </w:t>
      </w:r>
      <w:r w:rsidR="00D140DA" w:rsidRPr="00B060B8">
        <w:rPr>
          <w:rFonts w:eastAsia="Tahoma" w:cs="Tahoma"/>
          <w:color w:val="000000"/>
          <w:kern w:val="24"/>
          <w:lang w:eastAsia="sv-SE"/>
        </w:rPr>
        <w:t xml:space="preserve"> </w:t>
      </w:r>
    </w:p>
    <w:p w:rsidR="00805A90" w:rsidRDefault="00805A90"/>
    <w:p w:rsidR="00900052" w:rsidRDefault="00900052">
      <w:r>
        <w:t xml:space="preserve">Frågeställningarna </w:t>
      </w:r>
      <w:r w:rsidR="0092351A">
        <w:t xml:space="preserve">blir något </w:t>
      </w:r>
      <w:r>
        <w:t xml:space="preserve">modifierade för </w:t>
      </w:r>
      <w:r w:rsidR="00F511EF">
        <w:t>möten med invånare</w:t>
      </w:r>
      <w:r>
        <w:t xml:space="preserve">: </w:t>
      </w:r>
    </w:p>
    <w:p w:rsidR="00900052" w:rsidRDefault="00900052" w:rsidP="00900052">
      <w:pPr>
        <w:pStyle w:val="Liststycke"/>
        <w:numPr>
          <w:ilvl w:val="0"/>
          <w:numId w:val="4"/>
        </w:numPr>
      </w:pPr>
      <w:r>
        <w:t>Vad är digitalt i din värld idag?</w:t>
      </w:r>
    </w:p>
    <w:p w:rsidR="00900052" w:rsidRDefault="00900052" w:rsidP="00900052">
      <w:pPr>
        <w:pStyle w:val="Liststycke"/>
        <w:numPr>
          <w:ilvl w:val="0"/>
          <w:numId w:val="4"/>
        </w:numPr>
      </w:pPr>
      <w:r>
        <w:t xml:space="preserve">Vad skulle "Digitalt först” innebära för dig? </w:t>
      </w:r>
    </w:p>
    <w:p w:rsidR="00900052" w:rsidRPr="00D140DA" w:rsidRDefault="00900052" w:rsidP="00900052">
      <w:pPr>
        <w:pStyle w:val="Liststycke"/>
        <w:numPr>
          <w:ilvl w:val="0"/>
          <w:numId w:val="4"/>
        </w:numPr>
      </w:pPr>
      <w:r>
        <w:t>Hur kan digitaliseringen utveckla vårt samhälle – dina framtida behov?</w:t>
      </w:r>
    </w:p>
    <w:p w:rsidR="00A278B1" w:rsidRPr="00D140DA" w:rsidRDefault="00A278B1"/>
    <w:p w:rsidR="00433E30" w:rsidRDefault="00433E30">
      <w:pPr>
        <w:rPr>
          <w:b/>
        </w:rPr>
      </w:pPr>
    </w:p>
    <w:p w:rsidR="00A278B1" w:rsidRPr="00D140DA" w:rsidRDefault="00A278B1">
      <w:pPr>
        <w:rPr>
          <w:b/>
        </w:rPr>
      </w:pPr>
      <w:r w:rsidRPr="00D140DA">
        <w:rPr>
          <w:b/>
        </w:rPr>
        <w:t>Ledningsgruppen och Verksamhetsutvecklingsgruppen (VUG)</w:t>
      </w:r>
    </w:p>
    <w:p w:rsidR="00433E30" w:rsidRDefault="00433E30" w:rsidP="00B060B8">
      <w:pPr>
        <w:ind w:left="709" w:firstLine="0"/>
      </w:pPr>
    </w:p>
    <w:p w:rsidR="00A278B1" w:rsidRDefault="009B59DC" w:rsidP="00B060B8">
      <w:pPr>
        <w:ind w:left="709" w:firstLine="0"/>
      </w:pPr>
      <w:r>
        <w:t xml:space="preserve">Har </w:t>
      </w:r>
      <w:proofErr w:type="gramStart"/>
      <w:r>
        <w:t>g</w:t>
      </w:r>
      <w:r w:rsidR="00A278B1" w:rsidRPr="00D140DA">
        <w:t xml:space="preserve">enomfört </w:t>
      </w:r>
      <w:r w:rsidR="007A5BA0">
        <w:t xml:space="preserve"> ”</w:t>
      </w:r>
      <w:proofErr w:type="gramEnd"/>
      <w:r w:rsidR="00A278B1" w:rsidRPr="00D140DA">
        <w:t xml:space="preserve"> Värdeskapande </w:t>
      </w:r>
      <w:r w:rsidR="007A5BA0">
        <w:t xml:space="preserve">åtgärder ” </w:t>
      </w:r>
      <w:r w:rsidR="00A278B1" w:rsidRPr="00D140DA">
        <w:t>(</w:t>
      </w:r>
      <w:r w:rsidR="00D560FA">
        <w:t xml:space="preserve"> upplägg = </w:t>
      </w:r>
      <w:r w:rsidR="00A278B1" w:rsidRPr="00D140DA">
        <w:t xml:space="preserve">Business </w:t>
      </w:r>
      <w:proofErr w:type="spellStart"/>
      <w:r>
        <w:t>M</w:t>
      </w:r>
      <w:r w:rsidR="00A278B1" w:rsidRPr="00D140DA">
        <w:t>odel</w:t>
      </w:r>
      <w:proofErr w:type="spellEnd"/>
      <w:r w:rsidR="00A278B1" w:rsidRPr="00D140DA">
        <w:t xml:space="preserve"> </w:t>
      </w:r>
      <w:r>
        <w:t>C</w:t>
      </w:r>
      <w:r w:rsidR="00A278B1" w:rsidRPr="00D140DA">
        <w:t xml:space="preserve">anvas) – en aktivitet som fokuserar på en bredare ansats än att enbart ge en lista på förslag på det som bör förändras.  Övningen med fokus på värdeskapandet ger en bra grund för innovationsbaserat arbete med stöd från </w:t>
      </w:r>
      <w:hyperlink r:id="rId7" w:history="1">
        <w:r w:rsidR="00A278B1" w:rsidRPr="00D140DA">
          <w:rPr>
            <w:rStyle w:val="Hyperlnk"/>
          </w:rPr>
          <w:t>www.innovationsguiden.se</w:t>
        </w:r>
      </w:hyperlink>
      <w:r w:rsidR="00A278B1" w:rsidRPr="00D140DA">
        <w:t xml:space="preserve"> </w:t>
      </w:r>
    </w:p>
    <w:p w:rsidR="00B060B8" w:rsidRDefault="00B060B8"/>
    <w:p w:rsidR="00900052" w:rsidRPr="00074F5C" w:rsidRDefault="00900052">
      <w:pPr>
        <w:rPr>
          <w:i/>
        </w:rPr>
      </w:pPr>
      <w:r w:rsidRPr="00074F5C">
        <w:rPr>
          <w:i/>
        </w:rPr>
        <w:t xml:space="preserve">Exempel på värdeskapande åtgärdsförslag:  </w:t>
      </w:r>
    </w:p>
    <w:p w:rsidR="00074F5C" w:rsidRDefault="00074F5C"/>
    <w:p w:rsidR="00074F5C" w:rsidRPr="00074F5C" w:rsidRDefault="00074F5C">
      <w:pPr>
        <w:rPr>
          <w:b/>
        </w:rPr>
      </w:pPr>
      <w:r w:rsidRPr="00074F5C">
        <w:rPr>
          <w:b/>
        </w:rPr>
        <w:t xml:space="preserve">VUG: </w:t>
      </w:r>
    </w:p>
    <w:p w:rsidR="00872D2A" w:rsidRDefault="0092351A">
      <w:r>
        <w:t>Hantering av V/A tjänster – enkelt och tillgängligt när kunden vill</w:t>
      </w:r>
    </w:p>
    <w:p w:rsidR="0092351A" w:rsidRDefault="0092351A">
      <w:r>
        <w:t>Digitala prov – underlätta administrationen</w:t>
      </w:r>
    </w:p>
    <w:p w:rsidR="0092351A" w:rsidRDefault="0092351A">
      <w:r>
        <w:t>Återkoppling till kund – behov av besked</w:t>
      </w:r>
    </w:p>
    <w:p w:rsidR="0092351A" w:rsidRDefault="0092351A">
      <w:r>
        <w:t>Hemsidan – inte en anslagstavla</w:t>
      </w:r>
    </w:p>
    <w:p w:rsidR="00074F5C" w:rsidRDefault="00074F5C"/>
    <w:p w:rsidR="00074F5C" w:rsidRPr="00F67F9F" w:rsidRDefault="00074F5C">
      <w:pPr>
        <w:rPr>
          <w:b/>
        </w:rPr>
      </w:pPr>
      <w:r w:rsidRPr="00F67F9F">
        <w:rPr>
          <w:b/>
        </w:rPr>
        <w:t>Ledningsgruppen:</w:t>
      </w:r>
    </w:p>
    <w:p w:rsidR="00F67F9F" w:rsidRDefault="00F67F9F">
      <w:r>
        <w:t xml:space="preserve">Ersättning (arvodeshantering) och handlingar till politiker  </w:t>
      </w:r>
      <w:bookmarkStart w:id="0" w:name="_GoBack"/>
      <w:bookmarkEnd w:id="0"/>
    </w:p>
    <w:p w:rsidR="00F67F9F" w:rsidRDefault="00F67F9F">
      <w:r>
        <w:t>Hantering av fakturaflöde</w:t>
      </w:r>
    </w:p>
    <w:p w:rsidR="00F67F9F" w:rsidRDefault="00F67F9F">
      <w:r>
        <w:t>Snabb och tydlig ”väg in” – snabbare handläggning överlag</w:t>
      </w:r>
    </w:p>
    <w:p w:rsidR="00F67F9F" w:rsidRDefault="00F67F9F">
      <w:r>
        <w:t>Bokningar – tillgänglighet (lediga tider, kombinationer och urval)</w:t>
      </w:r>
    </w:p>
    <w:p w:rsidR="00F67F9F" w:rsidRDefault="00F67F9F">
      <w:r>
        <w:t>Kundtjänst/servicebas verksamhetsområdet Utbildning (tillgänglighet, ansökningar, möten, frågor m.m.)</w:t>
      </w:r>
    </w:p>
    <w:p w:rsidR="00F67F9F" w:rsidRDefault="00F67F9F">
      <w:r>
        <w:t>Dialog med alla invånare – bättre tjänster utifrån reella behov</w:t>
      </w:r>
    </w:p>
    <w:p w:rsidR="00074F5C" w:rsidRPr="00D140DA" w:rsidRDefault="00074F5C"/>
    <w:sectPr w:rsidR="00074F5C" w:rsidRPr="00D140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E745A"/>
    <w:multiLevelType w:val="hybridMultilevel"/>
    <w:tmpl w:val="F990BB28"/>
    <w:lvl w:ilvl="0" w:tplc="041D000F">
      <w:start w:val="1"/>
      <w:numFmt w:val="decimal"/>
      <w:lvlText w:val="%1."/>
      <w:lvlJc w:val="left"/>
      <w:pPr>
        <w:ind w:left="1429" w:hanging="360"/>
      </w:pPr>
    </w:lvl>
    <w:lvl w:ilvl="1" w:tplc="041D0019" w:tentative="1">
      <w:start w:val="1"/>
      <w:numFmt w:val="lowerLetter"/>
      <w:lvlText w:val="%2."/>
      <w:lvlJc w:val="left"/>
      <w:pPr>
        <w:ind w:left="2149" w:hanging="360"/>
      </w:pPr>
    </w:lvl>
    <w:lvl w:ilvl="2" w:tplc="041D001B" w:tentative="1">
      <w:start w:val="1"/>
      <w:numFmt w:val="lowerRoman"/>
      <w:lvlText w:val="%3."/>
      <w:lvlJc w:val="right"/>
      <w:pPr>
        <w:ind w:left="2869" w:hanging="180"/>
      </w:pPr>
    </w:lvl>
    <w:lvl w:ilvl="3" w:tplc="041D000F" w:tentative="1">
      <w:start w:val="1"/>
      <w:numFmt w:val="decimal"/>
      <w:lvlText w:val="%4."/>
      <w:lvlJc w:val="left"/>
      <w:pPr>
        <w:ind w:left="3589" w:hanging="360"/>
      </w:pPr>
    </w:lvl>
    <w:lvl w:ilvl="4" w:tplc="041D0019" w:tentative="1">
      <w:start w:val="1"/>
      <w:numFmt w:val="lowerLetter"/>
      <w:lvlText w:val="%5."/>
      <w:lvlJc w:val="left"/>
      <w:pPr>
        <w:ind w:left="4309" w:hanging="360"/>
      </w:pPr>
    </w:lvl>
    <w:lvl w:ilvl="5" w:tplc="041D001B" w:tentative="1">
      <w:start w:val="1"/>
      <w:numFmt w:val="lowerRoman"/>
      <w:lvlText w:val="%6."/>
      <w:lvlJc w:val="right"/>
      <w:pPr>
        <w:ind w:left="5029" w:hanging="180"/>
      </w:pPr>
    </w:lvl>
    <w:lvl w:ilvl="6" w:tplc="041D000F" w:tentative="1">
      <w:start w:val="1"/>
      <w:numFmt w:val="decimal"/>
      <w:lvlText w:val="%7."/>
      <w:lvlJc w:val="left"/>
      <w:pPr>
        <w:ind w:left="5749" w:hanging="360"/>
      </w:pPr>
    </w:lvl>
    <w:lvl w:ilvl="7" w:tplc="041D0019" w:tentative="1">
      <w:start w:val="1"/>
      <w:numFmt w:val="lowerLetter"/>
      <w:lvlText w:val="%8."/>
      <w:lvlJc w:val="left"/>
      <w:pPr>
        <w:ind w:left="6469" w:hanging="360"/>
      </w:pPr>
    </w:lvl>
    <w:lvl w:ilvl="8" w:tplc="041D001B" w:tentative="1">
      <w:start w:val="1"/>
      <w:numFmt w:val="lowerRoman"/>
      <w:lvlText w:val="%9."/>
      <w:lvlJc w:val="right"/>
      <w:pPr>
        <w:ind w:left="7189" w:hanging="180"/>
      </w:pPr>
    </w:lvl>
  </w:abstractNum>
  <w:abstractNum w:abstractNumId="1">
    <w:nsid w:val="123C2F6A"/>
    <w:multiLevelType w:val="hybridMultilevel"/>
    <w:tmpl w:val="76E80120"/>
    <w:lvl w:ilvl="0" w:tplc="61EE4B9A">
      <w:start w:val="1"/>
      <w:numFmt w:val="bullet"/>
      <w:lvlText w:val="–"/>
      <w:lvlJc w:val="left"/>
      <w:pPr>
        <w:tabs>
          <w:tab w:val="num" w:pos="360"/>
        </w:tabs>
        <w:ind w:left="360" w:hanging="360"/>
      </w:pPr>
      <w:rPr>
        <w:rFonts w:ascii="Arial" w:hAnsi="Arial" w:hint="default"/>
      </w:rPr>
    </w:lvl>
    <w:lvl w:ilvl="1" w:tplc="E2BA8DA4">
      <w:start w:val="1"/>
      <w:numFmt w:val="bullet"/>
      <w:lvlText w:val="–"/>
      <w:lvlJc w:val="left"/>
      <w:pPr>
        <w:tabs>
          <w:tab w:val="num" w:pos="1080"/>
        </w:tabs>
        <w:ind w:left="1080" w:hanging="360"/>
      </w:pPr>
      <w:rPr>
        <w:rFonts w:ascii="Arial" w:hAnsi="Arial" w:hint="default"/>
      </w:rPr>
    </w:lvl>
    <w:lvl w:ilvl="2" w:tplc="57EC8414" w:tentative="1">
      <w:start w:val="1"/>
      <w:numFmt w:val="bullet"/>
      <w:lvlText w:val="–"/>
      <w:lvlJc w:val="left"/>
      <w:pPr>
        <w:tabs>
          <w:tab w:val="num" w:pos="1800"/>
        </w:tabs>
        <w:ind w:left="1800" w:hanging="360"/>
      </w:pPr>
      <w:rPr>
        <w:rFonts w:ascii="Arial" w:hAnsi="Arial" w:hint="default"/>
      </w:rPr>
    </w:lvl>
    <w:lvl w:ilvl="3" w:tplc="91B8ED44" w:tentative="1">
      <w:start w:val="1"/>
      <w:numFmt w:val="bullet"/>
      <w:lvlText w:val="–"/>
      <w:lvlJc w:val="left"/>
      <w:pPr>
        <w:tabs>
          <w:tab w:val="num" w:pos="2520"/>
        </w:tabs>
        <w:ind w:left="2520" w:hanging="360"/>
      </w:pPr>
      <w:rPr>
        <w:rFonts w:ascii="Arial" w:hAnsi="Arial" w:hint="default"/>
      </w:rPr>
    </w:lvl>
    <w:lvl w:ilvl="4" w:tplc="F76A2D6A" w:tentative="1">
      <w:start w:val="1"/>
      <w:numFmt w:val="bullet"/>
      <w:lvlText w:val="–"/>
      <w:lvlJc w:val="left"/>
      <w:pPr>
        <w:tabs>
          <w:tab w:val="num" w:pos="3240"/>
        </w:tabs>
        <w:ind w:left="3240" w:hanging="360"/>
      </w:pPr>
      <w:rPr>
        <w:rFonts w:ascii="Arial" w:hAnsi="Arial" w:hint="default"/>
      </w:rPr>
    </w:lvl>
    <w:lvl w:ilvl="5" w:tplc="C658BEC2" w:tentative="1">
      <w:start w:val="1"/>
      <w:numFmt w:val="bullet"/>
      <w:lvlText w:val="–"/>
      <w:lvlJc w:val="left"/>
      <w:pPr>
        <w:tabs>
          <w:tab w:val="num" w:pos="3960"/>
        </w:tabs>
        <w:ind w:left="3960" w:hanging="360"/>
      </w:pPr>
      <w:rPr>
        <w:rFonts w:ascii="Arial" w:hAnsi="Arial" w:hint="default"/>
      </w:rPr>
    </w:lvl>
    <w:lvl w:ilvl="6" w:tplc="C6D67652" w:tentative="1">
      <w:start w:val="1"/>
      <w:numFmt w:val="bullet"/>
      <w:lvlText w:val="–"/>
      <w:lvlJc w:val="left"/>
      <w:pPr>
        <w:tabs>
          <w:tab w:val="num" w:pos="4680"/>
        </w:tabs>
        <w:ind w:left="4680" w:hanging="360"/>
      </w:pPr>
      <w:rPr>
        <w:rFonts w:ascii="Arial" w:hAnsi="Arial" w:hint="default"/>
      </w:rPr>
    </w:lvl>
    <w:lvl w:ilvl="7" w:tplc="B7605412" w:tentative="1">
      <w:start w:val="1"/>
      <w:numFmt w:val="bullet"/>
      <w:lvlText w:val="–"/>
      <w:lvlJc w:val="left"/>
      <w:pPr>
        <w:tabs>
          <w:tab w:val="num" w:pos="5400"/>
        </w:tabs>
        <w:ind w:left="5400" w:hanging="360"/>
      </w:pPr>
      <w:rPr>
        <w:rFonts w:ascii="Arial" w:hAnsi="Arial" w:hint="default"/>
      </w:rPr>
    </w:lvl>
    <w:lvl w:ilvl="8" w:tplc="9C40CDD4" w:tentative="1">
      <w:start w:val="1"/>
      <w:numFmt w:val="bullet"/>
      <w:lvlText w:val="–"/>
      <w:lvlJc w:val="left"/>
      <w:pPr>
        <w:tabs>
          <w:tab w:val="num" w:pos="6120"/>
        </w:tabs>
        <w:ind w:left="6120" w:hanging="360"/>
      </w:pPr>
      <w:rPr>
        <w:rFonts w:ascii="Arial" w:hAnsi="Arial" w:hint="default"/>
      </w:rPr>
    </w:lvl>
  </w:abstractNum>
  <w:abstractNum w:abstractNumId="2">
    <w:nsid w:val="1A5F71EA"/>
    <w:multiLevelType w:val="hybridMultilevel"/>
    <w:tmpl w:val="E3501FE8"/>
    <w:lvl w:ilvl="0" w:tplc="041D0001">
      <w:start w:val="1"/>
      <w:numFmt w:val="bullet"/>
      <w:lvlText w:val=""/>
      <w:lvlJc w:val="left"/>
      <w:pPr>
        <w:tabs>
          <w:tab w:val="num" w:pos="1429"/>
        </w:tabs>
        <w:ind w:left="1429" w:hanging="360"/>
      </w:pPr>
      <w:rPr>
        <w:rFonts w:ascii="Symbol" w:hAnsi="Symbol" w:hint="default"/>
      </w:rPr>
    </w:lvl>
    <w:lvl w:ilvl="1" w:tplc="E2BA8DA4">
      <w:start w:val="1"/>
      <w:numFmt w:val="bullet"/>
      <w:lvlText w:val="–"/>
      <w:lvlJc w:val="left"/>
      <w:pPr>
        <w:tabs>
          <w:tab w:val="num" w:pos="2149"/>
        </w:tabs>
        <w:ind w:left="2149" w:hanging="360"/>
      </w:pPr>
      <w:rPr>
        <w:rFonts w:ascii="Arial" w:hAnsi="Arial" w:hint="default"/>
      </w:rPr>
    </w:lvl>
    <w:lvl w:ilvl="2" w:tplc="57EC8414" w:tentative="1">
      <w:start w:val="1"/>
      <w:numFmt w:val="bullet"/>
      <w:lvlText w:val="–"/>
      <w:lvlJc w:val="left"/>
      <w:pPr>
        <w:tabs>
          <w:tab w:val="num" w:pos="2869"/>
        </w:tabs>
        <w:ind w:left="2869" w:hanging="360"/>
      </w:pPr>
      <w:rPr>
        <w:rFonts w:ascii="Arial" w:hAnsi="Arial" w:hint="default"/>
      </w:rPr>
    </w:lvl>
    <w:lvl w:ilvl="3" w:tplc="91B8ED44" w:tentative="1">
      <w:start w:val="1"/>
      <w:numFmt w:val="bullet"/>
      <w:lvlText w:val="–"/>
      <w:lvlJc w:val="left"/>
      <w:pPr>
        <w:tabs>
          <w:tab w:val="num" w:pos="3589"/>
        </w:tabs>
        <w:ind w:left="3589" w:hanging="360"/>
      </w:pPr>
      <w:rPr>
        <w:rFonts w:ascii="Arial" w:hAnsi="Arial" w:hint="default"/>
      </w:rPr>
    </w:lvl>
    <w:lvl w:ilvl="4" w:tplc="F76A2D6A" w:tentative="1">
      <w:start w:val="1"/>
      <w:numFmt w:val="bullet"/>
      <w:lvlText w:val="–"/>
      <w:lvlJc w:val="left"/>
      <w:pPr>
        <w:tabs>
          <w:tab w:val="num" w:pos="4309"/>
        </w:tabs>
        <w:ind w:left="4309" w:hanging="360"/>
      </w:pPr>
      <w:rPr>
        <w:rFonts w:ascii="Arial" w:hAnsi="Arial" w:hint="default"/>
      </w:rPr>
    </w:lvl>
    <w:lvl w:ilvl="5" w:tplc="C658BEC2" w:tentative="1">
      <w:start w:val="1"/>
      <w:numFmt w:val="bullet"/>
      <w:lvlText w:val="–"/>
      <w:lvlJc w:val="left"/>
      <w:pPr>
        <w:tabs>
          <w:tab w:val="num" w:pos="5029"/>
        </w:tabs>
        <w:ind w:left="5029" w:hanging="360"/>
      </w:pPr>
      <w:rPr>
        <w:rFonts w:ascii="Arial" w:hAnsi="Arial" w:hint="default"/>
      </w:rPr>
    </w:lvl>
    <w:lvl w:ilvl="6" w:tplc="C6D67652" w:tentative="1">
      <w:start w:val="1"/>
      <w:numFmt w:val="bullet"/>
      <w:lvlText w:val="–"/>
      <w:lvlJc w:val="left"/>
      <w:pPr>
        <w:tabs>
          <w:tab w:val="num" w:pos="5749"/>
        </w:tabs>
        <w:ind w:left="5749" w:hanging="360"/>
      </w:pPr>
      <w:rPr>
        <w:rFonts w:ascii="Arial" w:hAnsi="Arial" w:hint="default"/>
      </w:rPr>
    </w:lvl>
    <w:lvl w:ilvl="7" w:tplc="B7605412" w:tentative="1">
      <w:start w:val="1"/>
      <w:numFmt w:val="bullet"/>
      <w:lvlText w:val="–"/>
      <w:lvlJc w:val="left"/>
      <w:pPr>
        <w:tabs>
          <w:tab w:val="num" w:pos="6469"/>
        </w:tabs>
        <w:ind w:left="6469" w:hanging="360"/>
      </w:pPr>
      <w:rPr>
        <w:rFonts w:ascii="Arial" w:hAnsi="Arial" w:hint="default"/>
      </w:rPr>
    </w:lvl>
    <w:lvl w:ilvl="8" w:tplc="9C40CDD4" w:tentative="1">
      <w:start w:val="1"/>
      <w:numFmt w:val="bullet"/>
      <w:lvlText w:val="–"/>
      <w:lvlJc w:val="left"/>
      <w:pPr>
        <w:tabs>
          <w:tab w:val="num" w:pos="7189"/>
        </w:tabs>
        <w:ind w:left="7189" w:hanging="360"/>
      </w:pPr>
      <w:rPr>
        <w:rFonts w:ascii="Arial" w:hAnsi="Arial" w:hint="default"/>
      </w:rPr>
    </w:lvl>
  </w:abstractNum>
  <w:abstractNum w:abstractNumId="3">
    <w:nsid w:val="437C32E0"/>
    <w:multiLevelType w:val="hybridMultilevel"/>
    <w:tmpl w:val="A4F60F8A"/>
    <w:lvl w:ilvl="0" w:tplc="FC0A90DA">
      <w:start w:val="1"/>
      <w:numFmt w:val="decimal"/>
      <w:lvlText w:val="%1-"/>
      <w:lvlJc w:val="left"/>
      <w:pPr>
        <w:ind w:left="1069" w:hanging="360"/>
      </w:pPr>
      <w:rPr>
        <w:rFonts w:eastAsia="+mn-ea" w:cs="+mn-cs" w:hint="default"/>
        <w:color w:val="000000"/>
      </w:rPr>
    </w:lvl>
    <w:lvl w:ilvl="1" w:tplc="041D0019" w:tentative="1">
      <w:start w:val="1"/>
      <w:numFmt w:val="lowerLetter"/>
      <w:lvlText w:val="%2."/>
      <w:lvlJc w:val="left"/>
      <w:pPr>
        <w:ind w:left="1789" w:hanging="360"/>
      </w:pPr>
    </w:lvl>
    <w:lvl w:ilvl="2" w:tplc="041D001B" w:tentative="1">
      <w:start w:val="1"/>
      <w:numFmt w:val="lowerRoman"/>
      <w:lvlText w:val="%3."/>
      <w:lvlJc w:val="right"/>
      <w:pPr>
        <w:ind w:left="2509" w:hanging="180"/>
      </w:pPr>
    </w:lvl>
    <w:lvl w:ilvl="3" w:tplc="041D000F" w:tentative="1">
      <w:start w:val="1"/>
      <w:numFmt w:val="decimal"/>
      <w:lvlText w:val="%4."/>
      <w:lvlJc w:val="left"/>
      <w:pPr>
        <w:ind w:left="3229" w:hanging="360"/>
      </w:pPr>
    </w:lvl>
    <w:lvl w:ilvl="4" w:tplc="041D0019" w:tentative="1">
      <w:start w:val="1"/>
      <w:numFmt w:val="lowerLetter"/>
      <w:lvlText w:val="%5."/>
      <w:lvlJc w:val="left"/>
      <w:pPr>
        <w:ind w:left="3949" w:hanging="360"/>
      </w:pPr>
    </w:lvl>
    <w:lvl w:ilvl="5" w:tplc="041D001B" w:tentative="1">
      <w:start w:val="1"/>
      <w:numFmt w:val="lowerRoman"/>
      <w:lvlText w:val="%6."/>
      <w:lvlJc w:val="right"/>
      <w:pPr>
        <w:ind w:left="4669" w:hanging="180"/>
      </w:pPr>
    </w:lvl>
    <w:lvl w:ilvl="6" w:tplc="041D000F" w:tentative="1">
      <w:start w:val="1"/>
      <w:numFmt w:val="decimal"/>
      <w:lvlText w:val="%7."/>
      <w:lvlJc w:val="left"/>
      <w:pPr>
        <w:ind w:left="5389" w:hanging="360"/>
      </w:pPr>
    </w:lvl>
    <w:lvl w:ilvl="7" w:tplc="041D0019" w:tentative="1">
      <w:start w:val="1"/>
      <w:numFmt w:val="lowerLetter"/>
      <w:lvlText w:val="%8."/>
      <w:lvlJc w:val="left"/>
      <w:pPr>
        <w:ind w:left="6109" w:hanging="360"/>
      </w:pPr>
    </w:lvl>
    <w:lvl w:ilvl="8" w:tplc="041D001B" w:tentative="1">
      <w:start w:val="1"/>
      <w:numFmt w:val="lowerRoman"/>
      <w:lvlText w:val="%9."/>
      <w:lvlJc w:val="right"/>
      <w:pPr>
        <w:ind w:left="6829" w:hanging="180"/>
      </w:pPr>
    </w:lvl>
  </w:abstractNum>
  <w:abstractNum w:abstractNumId="4">
    <w:nsid w:val="722E1328"/>
    <w:multiLevelType w:val="hybridMultilevel"/>
    <w:tmpl w:val="31808A14"/>
    <w:lvl w:ilvl="0" w:tplc="C1F45274">
      <w:start w:val="1"/>
      <w:numFmt w:val="decimal"/>
      <w:lvlText w:val="%1."/>
      <w:lvlJc w:val="left"/>
      <w:pPr>
        <w:tabs>
          <w:tab w:val="num" w:pos="720"/>
        </w:tabs>
        <w:ind w:left="720" w:hanging="360"/>
      </w:pPr>
    </w:lvl>
    <w:lvl w:ilvl="1" w:tplc="91AAC3C2" w:tentative="1">
      <w:start w:val="1"/>
      <w:numFmt w:val="decimal"/>
      <w:lvlText w:val="%2."/>
      <w:lvlJc w:val="left"/>
      <w:pPr>
        <w:tabs>
          <w:tab w:val="num" w:pos="1440"/>
        </w:tabs>
        <w:ind w:left="1440" w:hanging="360"/>
      </w:pPr>
    </w:lvl>
    <w:lvl w:ilvl="2" w:tplc="93247962" w:tentative="1">
      <w:start w:val="1"/>
      <w:numFmt w:val="decimal"/>
      <w:lvlText w:val="%3."/>
      <w:lvlJc w:val="left"/>
      <w:pPr>
        <w:tabs>
          <w:tab w:val="num" w:pos="2160"/>
        </w:tabs>
        <w:ind w:left="2160" w:hanging="360"/>
      </w:pPr>
    </w:lvl>
    <w:lvl w:ilvl="3" w:tplc="14E61394" w:tentative="1">
      <w:start w:val="1"/>
      <w:numFmt w:val="decimal"/>
      <w:lvlText w:val="%4."/>
      <w:lvlJc w:val="left"/>
      <w:pPr>
        <w:tabs>
          <w:tab w:val="num" w:pos="2880"/>
        </w:tabs>
        <w:ind w:left="2880" w:hanging="360"/>
      </w:pPr>
    </w:lvl>
    <w:lvl w:ilvl="4" w:tplc="6A5E085E" w:tentative="1">
      <w:start w:val="1"/>
      <w:numFmt w:val="decimal"/>
      <w:lvlText w:val="%5."/>
      <w:lvlJc w:val="left"/>
      <w:pPr>
        <w:tabs>
          <w:tab w:val="num" w:pos="3600"/>
        </w:tabs>
        <w:ind w:left="3600" w:hanging="360"/>
      </w:pPr>
    </w:lvl>
    <w:lvl w:ilvl="5" w:tplc="4E8264C4" w:tentative="1">
      <w:start w:val="1"/>
      <w:numFmt w:val="decimal"/>
      <w:lvlText w:val="%6."/>
      <w:lvlJc w:val="left"/>
      <w:pPr>
        <w:tabs>
          <w:tab w:val="num" w:pos="4320"/>
        </w:tabs>
        <w:ind w:left="4320" w:hanging="360"/>
      </w:pPr>
    </w:lvl>
    <w:lvl w:ilvl="6" w:tplc="0B1C9342" w:tentative="1">
      <w:start w:val="1"/>
      <w:numFmt w:val="decimal"/>
      <w:lvlText w:val="%7."/>
      <w:lvlJc w:val="left"/>
      <w:pPr>
        <w:tabs>
          <w:tab w:val="num" w:pos="5040"/>
        </w:tabs>
        <w:ind w:left="5040" w:hanging="360"/>
      </w:pPr>
    </w:lvl>
    <w:lvl w:ilvl="7" w:tplc="CD26A7B4" w:tentative="1">
      <w:start w:val="1"/>
      <w:numFmt w:val="decimal"/>
      <w:lvlText w:val="%8."/>
      <w:lvlJc w:val="left"/>
      <w:pPr>
        <w:tabs>
          <w:tab w:val="num" w:pos="5760"/>
        </w:tabs>
        <w:ind w:left="5760" w:hanging="360"/>
      </w:pPr>
    </w:lvl>
    <w:lvl w:ilvl="8" w:tplc="4DDA344C" w:tentative="1">
      <w:start w:val="1"/>
      <w:numFmt w:val="decimal"/>
      <w:lvlText w:val="%9."/>
      <w:lvlJc w:val="left"/>
      <w:pPr>
        <w:tabs>
          <w:tab w:val="num" w:pos="6480"/>
        </w:tabs>
        <w:ind w:left="6480" w:hanging="360"/>
      </w:pPr>
    </w:lvl>
  </w:abstractNum>
  <w:abstractNum w:abstractNumId="5">
    <w:nsid w:val="738C1C5F"/>
    <w:multiLevelType w:val="hybridMultilevel"/>
    <w:tmpl w:val="182CCFB4"/>
    <w:lvl w:ilvl="0" w:tplc="041D000F">
      <w:start w:val="1"/>
      <w:numFmt w:val="decimal"/>
      <w:lvlText w:val="%1."/>
      <w:lvlJc w:val="left"/>
      <w:pPr>
        <w:ind w:left="1429" w:hanging="360"/>
      </w:pPr>
    </w:lvl>
    <w:lvl w:ilvl="1" w:tplc="041D0019" w:tentative="1">
      <w:start w:val="1"/>
      <w:numFmt w:val="lowerLetter"/>
      <w:lvlText w:val="%2."/>
      <w:lvlJc w:val="left"/>
      <w:pPr>
        <w:ind w:left="2149" w:hanging="360"/>
      </w:pPr>
    </w:lvl>
    <w:lvl w:ilvl="2" w:tplc="041D001B" w:tentative="1">
      <w:start w:val="1"/>
      <w:numFmt w:val="lowerRoman"/>
      <w:lvlText w:val="%3."/>
      <w:lvlJc w:val="right"/>
      <w:pPr>
        <w:ind w:left="2869" w:hanging="180"/>
      </w:pPr>
    </w:lvl>
    <w:lvl w:ilvl="3" w:tplc="041D000F" w:tentative="1">
      <w:start w:val="1"/>
      <w:numFmt w:val="decimal"/>
      <w:lvlText w:val="%4."/>
      <w:lvlJc w:val="left"/>
      <w:pPr>
        <w:ind w:left="3589" w:hanging="360"/>
      </w:pPr>
    </w:lvl>
    <w:lvl w:ilvl="4" w:tplc="041D0019" w:tentative="1">
      <w:start w:val="1"/>
      <w:numFmt w:val="lowerLetter"/>
      <w:lvlText w:val="%5."/>
      <w:lvlJc w:val="left"/>
      <w:pPr>
        <w:ind w:left="4309" w:hanging="360"/>
      </w:pPr>
    </w:lvl>
    <w:lvl w:ilvl="5" w:tplc="041D001B" w:tentative="1">
      <w:start w:val="1"/>
      <w:numFmt w:val="lowerRoman"/>
      <w:lvlText w:val="%6."/>
      <w:lvlJc w:val="right"/>
      <w:pPr>
        <w:ind w:left="5029" w:hanging="180"/>
      </w:pPr>
    </w:lvl>
    <w:lvl w:ilvl="6" w:tplc="041D000F" w:tentative="1">
      <w:start w:val="1"/>
      <w:numFmt w:val="decimal"/>
      <w:lvlText w:val="%7."/>
      <w:lvlJc w:val="left"/>
      <w:pPr>
        <w:ind w:left="5749" w:hanging="360"/>
      </w:pPr>
    </w:lvl>
    <w:lvl w:ilvl="7" w:tplc="041D0019" w:tentative="1">
      <w:start w:val="1"/>
      <w:numFmt w:val="lowerLetter"/>
      <w:lvlText w:val="%8."/>
      <w:lvlJc w:val="left"/>
      <w:pPr>
        <w:ind w:left="6469" w:hanging="360"/>
      </w:pPr>
    </w:lvl>
    <w:lvl w:ilvl="8" w:tplc="041D001B" w:tentative="1">
      <w:start w:val="1"/>
      <w:numFmt w:val="lowerRoman"/>
      <w:lvlText w:val="%9."/>
      <w:lvlJc w:val="right"/>
      <w:pPr>
        <w:ind w:left="7189" w:hanging="180"/>
      </w:pPr>
    </w:lvl>
  </w:abstractNum>
  <w:abstractNum w:abstractNumId="6">
    <w:nsid w:val="7A0566FE"/>
    <w:multiLevelType w:val="hybridMultilevel"/>
    <w:tmpl w:val="E2266538"/>
    <w:lvl w:ilvl="0" w:tplc="041D000F">
      <w:start w:val="1"/>
      <w:numFmt w:val="decimal"/>
      <w:lvlText w:val="%1."/>
      <w:lvlJc w:val="left"/>
      <w:pPr>
        <w:ind w:left="1069" w:hanging="360"/>
      </w:pPr>
    </w:lvl>
    <w:lvl w:ilvl="1" w:tplc="041D0019">
      <w:start w:val="1"/>
      <w:numFmt w:val="lowerLetter"/>
      <w:lvlText w:val="%2."/>
      <w:lvlJc w:val="left"/>
      <w:pPr>
        <w:ind w:left="1789" w:hanging="360"/>
      </w:pPr>
    </w:lvl>
    <w:lvl w:ilvl="2" w:tplc="041D001B">
      <w:start w:val="1"/>
      <w:numFmt w:val="lowerRoman"/>
      <w:lvlText w:val="%3."/>
      <w:lvlJc w:val="right"/>
      <w:pPr>
        <w:ind w:left="2509" w:hanging="180"/>
      </w:pPr>
    </w:lvl>
    <w:lvl w:ilvl="3" w:tplc="041D000F" w:tentative="1">
      <w:start w:val="1"/>
      <w:numFmt w:val="decimal"/>
      <w:lvlText w:val="%4."/>
      <w:lvlJc w:val="left"/>
      <w:pPr>
        <w:ind w:left="3229" w:hanging="360"/>
      </w:pPr>
    </w:lvl>
    <w:lvl w:ilvl="4" w:tplc="041D0019" w:tentative="1">
      <w:start w:val="1"/>
      <w:numFmt w:val="lowerLetter"/>
      <w:lvlText w:val="%5."/>
      <w:lvlJc w:val="left"/>
      <w:pPr>
        <w:ind w:left="3949" w:hanging="360"/>
      </w:pPr>
    </w:lvl>
    <w:lvl w:ilvl="5" w:tplc="041D001B" w:tentative="1">
      <w:start w:val="1"/>
      <w:numFmt w:val="lowerRoman"/>
      <w:lvlText w:val="%6."/>
      <w:lvlJc w:val="right"/>
      <w:pPr>
        <w:ind w:left="4669" w:hanging="180"/>
      </w:pPr>
    </w:lvl>
    <w:lvl w:ilvl="6" w:tplc="041D000F" w:tentative="1">
      <w:start w:val="1"/>
      <w:numFmt w:val="decimal"/>
      <w:lvlText w:val="%7."/>
      <w:lvlJc w:val="left"/>
      <w:pPr>
        <w:ind w:left="5389" w:hanging="360"/>
      </w:pPr>
    </w:lvl>
    <w:lvl w:ilvl="7" w:tplc="041D0019" w:tentative="1">
      <w:start w:val="1"/>
      <w:numFmt w:val="lowerLetter"/>
      <w:lvlText w:val="%8."/>
      <w:lvlJc w:val="left"/>
      <w:pPr>
        <w:ind w:left="6109" w:hanging="360"/>
      </w:pPr>
    </w:lvl>
    <w:lvl w:ilvl="8" w:tplc="041D001B" w:tentative="1">
      <w:start w:val="1"/>
      <w:numFmt w:val="lowerRoman"/>
      <w:lvlText w:val="%9."/>
      <w:lvlJc w:val="right"/>
      <w:pPr>
        <w:ind w:left="6829" w:hanging="180"/>
      </w:pPr>
    </w:lvl>
  </w:abstractNum>
  <w:num w:numId="1">
    <w:abstractNumId w:val="0"/>
  </w:num>
  <w:num w:numId="2">
    <w:abstractNumId w:val="4"/>
  </w:num>
  <w:num w:numId="3">
    <w:abstractNumId w:val="1"/>
  </w:num>
  <w:num w:numId="4">
    <w:abstractNumId w:val="5"/>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D2A"/>
    <w:rsid w:val="00005A10"/>
    <w:rsid w:val="00074F5C"/>
    <w:rsid w:val="000822AD"/>
    <w:rsid w:val="000B725A"/>
    <w:rsid w:val="001A4E5C"/>
    <w:rsid w:val="002B1EBD"/>
    <w:rsid w:val="003D0960"/>
    <w:rsid w:val="00433E30"/>
    <w:rsid w:val="00443F6B"/>
    <w:rsid w:val="005A789B"/>
    <w:rsid w:val="005D2898"/>
    <w:rsid w:val="007A5BA0"/>
    <w:rsid w:val="00805A90"/>
    <w:rsid w:val="00872D2A"/>
    <w:rsid w:val="00900052"/>
    <w:rsid w:val="0092351A"/>
    <w:rsid w:val="0095521F"/>
    <w:rsid w:val="009B59DC"/>
    <w:rsid w:val="00A278B1"/>
    <w:rsid w:val="00A67846"/>
    <w:rsid w:val="00B060B8"/>
    <w:rsid w:val="00CE4037"/>
    <w:rsid w:val="00D140DA"/>
    <w:rsid w:val="00D46510"/>
    <w:rsid w:val="00D560FA"/>
    <w:rsid w:val="00DE5617"/>
    <w:rsid w:val="00F511EF"/>
    <w:rsid w:val="00F67F9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ind w:left="1134" w:hanging="42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872D2A"/>
    <w:pPr>
      <w:ind w:left="720"/>
      <w:contextualSpacing/>
    </w:pPr>
  </w:style>
  <w:style w:type="paragraph" w:styleId="Normalwebb">
    <w:name w:val="Normal (Web)"/>
    <w:basedOn w:val="Normal"/>
    <w:uiPriority w:val="99"/>
    <w:semiHidden/>
    <w:unhideWhenUsed/>
    <w:rsid w:val="00872D2A"/>
    <w:pPr>
      <w:spacing w:before="100" w:beforeAutospacing="1" w:after="100" w:afterAutospacing="1"/>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A278B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ind w:left="1134" w:hanging="42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872D2A"/>
    <w:pPr>
      <w:ind w:left="720"/>
      <w:contextualSpacing/>
    </w:pPr>
  </w:style>
  <w:style w:type="paragraph" w:styleId="Normalwebb">
    <w:name w:val="Normal (Web)"/>
    <w:basedOn w:val="Normal"/>
    <w:uiPriority w:val="99"/>
    <w:semiHidden/>
    <w:unhideWhenUsed/>
    <w:rsid w:val="00872D2A"/>
    <w:pPr>
      <w:spacing w:before="100" w:beforeAutospacing="1" w:after="100" w:afterAutospacing="1"/>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A278B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32837">
      <w:bodyDiv w:val="1"/>
      <w:marLeft w:val="0"/>
      <w:marRight w:val="0"/>
      <w:marTop w:val="0"/>
      <w:marBottom w:val="0"/>
      <w:divBdr>
        <w:top w:val="none" w:sz="0" w:space="0" w:color="auto"/>
        <w:left w:val="none" w:sz="0" w:space="0" w:color="auto"/>
        <w:bottom w:val="none" w:sz="0" w:space="0" w:color="auto"/>
        <w:right w:val="none" w:sz="0" w:space="0" w:color="auto"/>
      </w:divBdr>
      <w:divsChild>
        <w:div w:id="1228691767">
          <w:marLeft w:val="1166"/>
          <w:marRight w:val="0"/>
          <w:marTop w:val="86"/>
          <w:marBottom w:val="0"/>
          <w:divBdr>
            <w:top w:val="none" w:sz="0" w:space="0" w:color="auto"/>
            <w:left w:val="none" w:sz="0" w:space="0" w:color="auto"/>
            <w:bottom w:val="none" w:sz="0" w:space="0" w:color="auto"/>
            <w:right w:val="none" w:sz="0" w:space="0" w:color="auto"/>
          </w:divBdr>
        </w:div>
        <w:div w:id="552038003">
          <w:marLeft w:val="1166"/>
          <w:marRight w:val="0"/>
          <w:marTop w:val="86"/>
          <w:marBottom w:val="0"/>
          <w:divBdr>
            <w:top w:val="none" w:sz="0" w:space="0" w:color="auto"/>
            <w:left w:val="none" w:sz="0" w:space="0" w:color="auto"/>
            <w:bottom w:val="none" w:sz="0" w:space="0" w:color="auto"/>
            <w:right w:val="none" w:sz="0" w:space="0" w:color="auto"/>
          </w:divBdr>
        </w:div>
        <w:div w:id="884636221">
          <w:marLeft w:val="1166"/>
          <w:marRight w:val="0"/>
          <w:marTop w:val="86"/>
          <w:marBottom w:val="0"/>
          <w:divBdr>
            <w:top w:val="none" w:sz="0" w:space="0" w:color="auto"/>
            <w:left w:val="none" w:sz="0" w:space="0" w:color="auto"/>
            <w:bottom w:val="none" w:sz="0" w:space="0" w:color="auto"/>
            <w:right w:val="none" w:sz="0" w:space="0" w:color="auto"/>
          </w:divBdr>
        </w:div>
        <w:div w:id="1679114036">
          <w:marLeft w:val="1166"/>
          <w:marRight w:val="0"/>
          <w:marTop w:val="86"/>
          <w:marBottom w:val="0"/>
          <w:divBdr>
            <w:top w:val="none" w:sz="0" w:space="0" w:color="auto"/>
            <w:left w:val="none" w:sz="0" w:space="0" w:color="auto"/>
            <w:bottom w:val="none" w:sz="0" w:space="0" w:color="auto"/>
            <w:right w:val="none" w:sz="0" w:space="0" w:color="auto"/>
          </w:divBdr>
        </w:div>
        <w:div w:id="1197812333">
          <w:marLeft w:val="1166"/>
          <w:marRight w:val="0"/>
          <w:marTop w:val="86"/>
          <w:marBottom w:val="0"/>
          <w:divBdr>
            <w:top w:val="none" w:sz="0" w:space="0" w:color="auto"/>
            <w:left w:val="none" w:sz="0" w:space="0" w:color="auto"/>
            <w:bottom w:val="none" w:sz="0" w:space="0" w:color="auto"/>
            <w:right w:val="none" w:sz="0" w:space="0" w:color="auto"/>
          </w:divBdr>
        </w:div>
        <w:div w:id="1889367401">
          <w:marLeft w:val="1166"/>
          <w:marRight w:val="0"/>
          <w:marTop w:val="86"/>
          <w:marBottom w:val="0"/>
          <w:divBdr>
            <w:top w:val="none" w:sz="0" w:space="0" w:color="auto"/>
            <w:left w:val="none" w:sz="0" w:space="0" w:color="auto"/>
            <w:bottom w:val="none" w:sz="0" w:space="0" w:color="auto"/>
            <w:right w:val="none" w:sz="0" w:space="0" w:color="auto"/>
          </w:divBdr>
        </w:div>
        <w:div w:id="488785368">
          <w:marLeft w:val="1166"/>
          <w:marRight w:val="0"/>
          <w:marTop w:val="86"/>
          <w:marBottom w:val="0"/>
          <w:divBdr>
            <w:top w:val="none" w:sz="0" w:space="0" w:color="auto"/>
            <w:left w:val="none" w:sz="0" w:space="0" w:color="auto"/>
            <w:bottom w:val="none" w:sz="0" w:space="0" w:color="auto"/>
            <w:right w:val="none" w:sz="0" w:space="0" w:color="auto"/>
          </w:divBdr>
        </w:div>
      </w:divsChild>
    </w:div>
    <w:div w:id="1884828433">
      <w:bodyDiv w:val="1"/>
      <w:marLeft w:val="0"/>
      <w:marRight w:val="0"/>
      <w:marTop w:val="0"/>
      <w:marBottom w:val="0"/>
      <w:divBdr>
        <w:top w:val="none" w:sz="0" w:space="0" w:color="auto"/>
        <w:left w:val="none" w:sz="0" w:space="0" w:color="auto"/>
        <w:bottom w:val="none" w:sz="0" w:space="0" w:color="auto"/>
        <w:right w:val="none" w:sz="0" w:space="0" w:color="auto"/>
      </w:divBdr>
    </w:div>
    <w:div w:id="2094931906">
      <w:bodyDiv w:val="1"/>
      <w:marLeft w:val="0"/>
      <w:marRight w:val="0"/>
      <w:marTop w:val="0"/>
      <w:marBottom w:val="0"/>
      <w:divBdr>
        <w:top w:val="none" w:sz="0" w:space="0" w:color="auto"/>
        <w:left w:val="none" w:sz="0" w:space="0" w:color="auto"/>
        <w:bottom w:val="none" w:sz="0" w:space="0" w:color="auto"/>
        <w:right w:val="none" w:sz="0" w:space="0" w:color="auto"/>
      </w:divBdr>
      <w:divsChild>
        <w:div w:id="830681562">
          <w:marLeft w:val="360"/>
          <w:marRight w:val="0"/>
          <w:marTop w:val="0"/>
          <w:marBottom w:val="0"/>
          <w:divBdr>
            <w:top w:val="none" w:sz="0" w:space="0" w:color="auto"/>
            <w:left w:val="none" w:sz="0" w:space="0" w:color="auto"/>
            <w:bottom w:val="none" w:sz="0" w:space="0" w:color="auto"/>
            <w:right w:val="none" w:sz="0" w:space="0" w:color="auto"/>
          </w:divBdr>
        </w:div>
        <w:div w:id="539708325">
          <w:marLeft w:val="360"/>
          <w:marRight w:val="0"/>
          <w:marTop w:val="0"/>
          <w:marBottom w:val="0"/>
          <w:divBdr>
            <w:top w:val="none" w:sz="0" w:space="0" w:color="auto"/>
            <w:left w:val="none" w:sz="0" w:space="0" w:color="auto"/>
            <w:bottom w:val="none" w:sz="0" w:space="0" w:color="auto"/>
            <w:right w:val="none" w:sz="0" w:space="0" w:color="auto"/>
          </w:divBdr>
        </w:div>
        <w:div w:id="592127349">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innovationsguiden.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arportalen.skolverket.s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726</Words>
  <Characters>3848</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Norsjö Kommun</Company>
  <LinksUpToDate>false</LinksUpToDate>
  <CharactersWithSpaces>4565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Inger Johansson</dc:creator>
  <cp:lastModifiedBy>Inger Johansson</cp:lastModifiedBy>
  <cp:revision>4</cp:revision>
  <dcterms:created xsi:type="dcterms:W3CDTF">2017-09-11T16:16:00Z</dcterms:created>
  <dcterms:modified xsi:type="dcterms:W3CDTF">2017-09-11T16:17:00Z</dcterms:modified>
</cp:coreProperties>
</file>